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kern w:val="0"/>
        </w:rPr>
      </w:pPr>
      <w:r>
        <w:rPr>
          <w:rFonts w:hint="eastAsia"/>
        </w:rPr>
        <w:t>遂溪县卫生健康局行政许可事项清单（20</w:t>
      </w:r>
      <w:r>
        <w:rPr>
          <w:rFonts w:hint="eastAsia"/>
          <w:lang w:val="en-US" w:eastAsia="zh-CN"/>
        </w:rPr>
        <w:t>20</w:t>
      </w:r>
      <w:r>
        <w:rPr>
          <w:rFonts w:hint="eastAsia"/>
        </w:rPr>
        <w:t>年版）</w:t>
      </w:r>
      <w:bookmarkStart w:id="0" w:name="_GoBack"/>
      <w:bookmarkEnd w:id="0"/>
    </w:p>
    <w:p>
      <w:pPr>
        <w:widowControl/>
        <w:spacing w:line="180" w:lineRule="exact"/>
        <w:textAlignment w:val="center"/>
        <w:rPr>
          <w:rFonts w:ascii="仿宋" w:hAnsi="仿宋" w:eastAsia="仿宋" w:cs="仿宋"/>
          <w:b/>
          <w:color w:val="000000"/>
          <w:kern w:val="0"/>
          <w:sz w:val="18"/>
          <w:szCs w:val="18"/>
        </w:rPr>
      </w:pPr>
    </w:p>
    <w:tbl>
      <w:tblPr>
        <w:tblStyle w:val="5"/>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999"/>
        <w:gridCol w:w="687"/>
        <w:gridCol w:w="4394"/>
        <w:gridCol w:w="3402"/>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75" w:type="dxa"/>
            <w:shd w:val="clear" w:color="auto" w:fill="FFFFFF"/>
            <w:vAlign w:val="center"/>
          </w:tcPr>
          <w:p>
            <w:pPr>
              <w:widowControl/>
              <w:spacing w:line="180" w:lineRule="exact"/>
              <w:jc w:val="center"/>
              <w:textAlignment w:val="center"/>
              <w:rPr>
                <w:rFonts w:ascii="仿宋_GB2312" w:hAnsi="仿宋" w:eastAsia="仿宋_GB2312" w:cs="仿宋"/>
                <w:b/>
                <w:color w:val="000000"/>
                <w:spacing w:val="-20"/>
                <w:kern w:val="0"/>
                <w:sz w:val="18"/>
                <w:szCs w:val="18"/>
              </w:rPr>
            </w:pPr>
            <w:r>
              <w:rPr>
                <w:rFonts w:hint="eastAsia" w:ascii="仿宋_GB2312" w:hAnsi="仿宋" w:eastAsia="仿宋_GB2312" w:cs="仿宋"/>
                <w:b/>
                <w:color w:val="000000"/>
                <w:kern w:val="0"/>
                <w:sz w:val="18"/>
                <w:szCs w:val="18"/>
              </w:rPr>
              <w:t>序号</w:t>
            </w:r>
          </w:p>
        </w:tc>
        <w:tc>
          <w:tcPr>
            <w:tcW w:w="2999" w:type="dxa"/>
            <w:shd w:val="clear" w:color="auto" w:fill="FFFFFF"/>
            <w:vAlign w:val="center"/>
          </w:tcPr>
          <w:p>
            <w:pPr>
              <w:widowControl/>
              <w:spacing w:line="180" w:lineRule="exact"/>
              <w:jc w:val="center"/>
              <w:textAlignment w:val="center"/>
              <w:rPr>
                <w:rFonts w:ascii="仿宋_GB2312" w:hAnsi="仿宋" w:eastAsia="仿宋_GB2312" w:cs="仿宋"/>
                <w:b/>
                <w:color w:val="000000"/>
                <w:kern w:val="0"/>
                <w:sz w:val="18"/>
                <w:szCs w:val="18"/>
              </w:rPr>
            </w:pPr>
            <w:r>
              <w:rPr>
                <w:rFonts w:hint="eastAsia" w:ascii="仿宋_GB2312" w:hAnsi="仿宋" w:eastAsia="仿宋_GB2312" w:cs="仿宋"/>
                <w:b/>
                <w:color w:val="000000"/>
                <w:kern w:val="0"/>
                <w:sz w:val="18"/>
                <w:szCs w:val="18"/>
              </w:rPr>
              <w:t>事项名称</w:t>
            </w:r>
          </w:p>
        </w:tc>
        <w:tc>
          <w:tcPr>
            <w:tcW w:w="687" w:type="dxa"/>
            <w:shd w:val="clear" w:color="auto" w:fill="FFFFFF"/>
            <w:vAlign w:val="center"/>
          </w:tcPr>
          <w:p>
            <w:pPr>
              <w:widowControl/>
              <w:spacing w:line="180" w:lineRule="exact"/>
              <w:textAlignment w:val="center"/>
              <w:rPr>
                <w:rFonts w:ascii="仿宋_GB2312" w:hAnsi="仿宋" w:eastAsia="仿宋_GB2312" w:cs="仿宋"/>
                <w:b/>
                <w:color w:val="000000"/>
                <w:kern w:val="0"/>
                <w:sz w:val="18"/>
                <w:szCs w:val="18"/>
              </w:rPr>
            </w:pPr>
            <w:r>
              <w:rPr>
                <w:rFonts w:ascii="仿宋_GB2312" w:hAnsi="仿宋" w:eastAsia="仿宋_GB2312" w:cs="仿宋"/>
                <w:b/>
                <w:color w:val="000000"/>
                <w:kern w:val="0"/>
                <w:sz w:val="18"/>
                <w:szCs w:val="18"/>
              </w:rPr>
              <w:t>职权编</w:t>
            </w:r>
            <w:r>
              <w:rPr>
                <w:rFonts w:hint="eastAsia" w:ascii="仿宋_GB2312" w:hAnsi="仿宋" w:eastAsia="仿宋_GB2312" w:cs="仿宋"/>
                <w:b/>
                <w:color w:val="000000"/>
                <w:kern w:val="0"/>
                <w:sz w:val="18"/>
                <w:szCs w:val="18"/>
              </w:rPr>
              <w:t xml:space="preserve"> </w:t>
            </w:r>
            <w:r>
              <w:rPr>
                <w:rFonts w:ascii="仿宋_GB2312" w:hAnsi="仿宋" w:eastAsia="仿宋_GB2312" w:cs="仿宋"/>
                <w:b/>
                <w:color w:val="000000"/>
                <w:kern w:val="0"/>
                <w:sz w:val="18"/>
                <w:szCs w:val="18"/>
              </w:rPr>
              <w:t>码</w:t>
            </w:r>
          </w:p>
        </w:tc>
        <w:tc>
          <w:tcPr>
            <w:tcW w:w="4394" w:type="dxa"/>
            <w:shd w:val="clear" w:color="auto" w:fill="FFFFFF"/>
            <w:vAlign w:val="center"/>
          </w:tcPr>
          <w:p>
            <w:pPr>
              <w:widowControl/>
              <w:spacing w:line="180" w:lineRule="exact"/>
              <w:jc w:val="center"/>
              <w:textAlignment w:val="center"/>
              <w:rPr>
                <w:rFonts w:ascii="仿宋_GB2312" w:hAnsi="仿宋" w:eastAsia="仿宋_GB2312" w:cs="仿宋"/>
                <w:b/>
                <w:color w:val="000000"/>
                <w:kern w:val="0"/>
                <w:sz w:val="18"/>
                <w:szCs w:val="18"/>
              </w:rPr>
            </w:pPr>
            <w:r>
              <w:rPr>
                <w:rFonts w:hint="eastAsia" w:ascii="仿宋_GB2312" w:hAnsi="仿宋" w:eastAsia="仿宋_GB2312" w:cs="仿宋"/>
                <w:b/>
                <w:color w:val="000000"/>
                <w:kern w:val="0"/>
                <w:sz w:val="18"/>
                <w:szCs w:val="18"/>
              </w:rPr>
              <w:t>子项名称</w:t>
            </w:r>
          </w:p>
        </w:tc>
        <w:tc>
          <w:tcPr>
            <w:tcW w:w="3402" w:type="dxa"/>
            <w:shd w:val="clear" w:color="auto" w:fill="FFFFFF"/>
            <w:vAlign w:val="center"/>
          </w:tcPr>
          <w:p>
            <w:pPr>
              <w:widowControl/>
              <w:spacing w:line="180" w:lineRule="exact"/>
              <w:jc w:val="center"/>
              <w:textAlignment w:val="center"/>
              <w:rPr>
                <w:rFonts w:ascii="仿宋_GB2312" w:hAnsi="仿宋" w:eastAsia="仿宋_GB2312" w:cs="仿宋"/>
                <w:b/>
                <w:color w:val="000000"/>
                <w:kern w:val="0"/>
                <w:sz w:val="18"/>
                <w:szCs w:val="18"/>
              </w:rPr>
            </w:pPr>
            <w:r>
              <w:rPr>
                <w:rFonts w:hint="eastAsia" w:ascii="仿宋_GB2312" w:hAnsi="仿宋" w:eastAsia="仿宋_GB2312" w:cs="仿宋"/>
                <w:b/>
                <w:color w:val="000000"/>
                <w:kern w:val="0"/>
                <w:sz w:val="18"/>
                <w:szCs w:val="18"/>
              </w:rPr>
              <w:t>依据</w:t>
            </w:r>
          </w:p>
        </w:tc>
        <w:tc>
          <w:tcPr>
            <w:tcW w:w="992" w:type="dxa"/>
            <w:shd w:val="clear" w:color="auto" w:fill="FFFFFF"/>
            <w:vAlign w:val="center"/>
          </w:tcPr>
          <w:p>
            <w:pPr>
              <w:widowControl/>
              <w:spacing w:line="180" w:lineRule="exact"/>
              <w:jc w:val="center"/>
              <w:textAlignment w:val="center"/>
              <w:rPr>
                <w:rFonts w:ascii="仿宋_GB2312" w:hAnsi="仿宋" w:eastAsia="仿宋_GB2312" w:cs="仿宋"/>
                <w:b/>
                <w:color w:val="000000"/>
                <w:kern w:val="0"/>
                <w:sz w:val="18"/>
                <w:szCs w:val="18"/>
              </w:rPr>
            </w:pPr>
            <w:r>
              <w:rPr>
                <w:rFonts w:hint="eastAsia" w:ascii="仿宋_GB2312" w:hAnsi="仿宋" w:eastAsia="仿宋_GB2312" w:cs="仿宋"/>
                <w:b/>
                <w:color w:val="000000"/>
                <w:kern w:val="0"/>
                <w:sz w:val="18"/>
                <w:szCs w:val="18"/>
              </w:rPr>
              <w:t>审批</w:t>
            </w:r>
          </w:p>
          <w:p>
            <w:pPr>
              <w:widowControl/>
              <w:spacing w:line="180" w:lineRule="exact"/>
              <w:jc w:val="center"/>
              <w:textAlignment w:val="center"/>
              <w:rPr>
                <w:rFonts w:ascii="仿宋_GB2312" w:hAnsi="仿宋" w:eastAsia="仿宋_GB2312" w:cs="仿宋"/>
                <w:b/>
                <w:color w:val="000000"/>
                <w:kern w:val="0"/>
                <w:sz w:val="18"/>
                <w:szCs w:val="18"/>
              </w:rPr>
            </w:pPr>
            <w:r>
              <w:rPr>
                <w:rFonts w:hint="eastAsia" w:ascii="仿宋_GB2312" w:hAnsi="仿宋" w:eastAsia="仿宋_GB2312" w:cs="仿宋"/>
                <w:b/>
                <w:color w:val="000000"/>
                <w:kern w:val="0"/>
                <w:sz w:val="18"/>
                <w:szCs w:val="18"/>
              </w:rPr>
              <w:t>对象</w:t>
            </w:r>
          </w:p>
        </w:tc>
        <w:tc>
          <w:tcPr>
            <w:tcW w:w="993" w:type="dxa"/>
            <w:shd w:val="clear" w:color="auto" w:fill="FFFFFF"/>
            <w:vAlign w:val="center"/>
          </w:tcPr>
          <w:p>
            <w:pPr>
              <w:widowControl/>
              <w:spacing w:line="180" w:lineRule="exact"/>
              <w:jc w:val="center"/>
              <w:textAlignment w:val="center"/>
              <w:rPr>
                <w:rFonts w:ascii="仿宋_GB2312" w:hAnsi="仿宋" w:eastAsia="仿宋_GB2312" w:cs="仿宋"/>
                <w:b/>
                <w:color w:val="000000"/>
                <w:kern w:val="0"/>
                <w:sz w:val="18"/>
                <w:szCs w:val="18"/>
              </w:rPr>
            </w:pPr>
            <w:r>
              <w:rPr>
                <w:rFonts w:hint="eastAsia" w:ascii="仿宋_GB2312" w:hAnsi="仿宋" w:eastAsia="仿宋_GB2312" w:cs="仿宋"/>
                <w:b/>
                <w:color w:val="000000"/>
                <w:spacing w:val="-23"/>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vMerge w:val="restart"/>
            <w:shd w:val="clear" w:color="auto" w:fill="FFFFFF"/>
            <w:vAlign w:val="center"/>
          </w:tcPr>
          <w:p>
            <w:pPr>
              <w:widowControl/>
              <w:spacing w:line="180" w:lineRule="exact"/>
              <w:jc w:val="center"/>
              <w:textAlignment w:val="center"/>
              <w:rPr>
                <w:rFonts w:ascii="仿宋_GB2312" w:hAnsi="仿宋_GB2312" w:eastAsia="仿宋_GB2312" w:cs="仿宋_GB2312"/>
                <w:b/>
                <w:color w:val="000000"/>
                <w:spacing w:val="-20"/>
                <w:kern w:val="0"/>
                <w:sz w:val="18"/>
                <w:szCs w:val="18"/>
              </w:rPr>
            </w:pPr>
            <w:r>
              <w:rPr>
                <w:rFonts w:hint="eastAsia" w:ascii="仿宋_GB2312" w:hAnsi="仿宋_GB2312" w:eastAsia="仿宋_GB2312" w:cs="仿宋_GB2312"/>
                <w:color w:val="000000"/>
                <w:spacing w:val="-20"/>
                <w:kern w:val="0"/>
                <w:sz w:val="18"/>
                <w:szCs w:val="18"/>
              </w:rPr>
              <w:t>1</w:t>
            </w:r>
          </w:p>
        </w:tc>
        <w:tc>
          <w:tcPr>
            <w:tcW w:w="2999" w:type="dxa"/>
            <w:vMerge w:val="restart"/>
            <w:shd w:val="clear" w:color="auto" w:fill="FFFFFF"/>
            <w:vAlign w:val="center"/>
          </w:tcPr>
          <w:p>
            <w:pPr>
              <w:widowControl/>
              <w:spacing w:line="180" w:lineRule="exact"/>
              <w:jc w:val="center"/>
              <w:textAlignment w:val="center"/>
              <w:rPr>
                <w:rFonts w:ascii="仿宋_GB2312" w:hAnsi="仿宋_GB2312" w:eastAsia="仿宋_GB2312" w:cs="仿宋_GB2312"/>
                <w:b/>
                <w:color w:val="000000"/>
                <w:kern w:val="0"/>
                <w:sz w:val="18"/>
                <w:szCs w:val="18"/>
              </w:rPr>
            </w:pPr>
            <w:r>
              <w:rPr>
                <w:rFonts w:ascii="仿宋_GB2312" w:hAnsi="仿宋_GB2312" w:eastAsia="仿宋_GB2312" w:cs="仿宋_GB2312"/>
                <w:color w:val="000000"/>
                <w:kern w:val="0"/>
                <w:sz w:val="18"/>
                <w:szCs w:val="18"/>
              </w:rPr>
              <w:t>母婴保健技术服务执业许可证核发</w:t>
            </w:r>
          </w:p>
        </w:tc>
        <w:tc>
          <w:tcPr>
            <w:tcW w:w="687" w:type="dxa"/>
            <w:vMerge w:val="restart"/>
            <w:shd w:val="clear" w:color="auto" w:fill="FFFFFF"/>
            <w:vAlign w:val="center"/>
          </w:tcPr>
          <w:p>
            <w:pPr>
              <w:widowControl/>
              <w:spacing w:line="180" w:lineRule="exact"/>
              <w:jc w:val="center"/>
              <w:textAlignment w:val="center"/>
              <w:rPr>
                <w:rFonts w:ascii="仿宋_GB2312" w:hAnsi="仿宋_GB2312" w:eastAsia="仿宋_GB2312" w:cs="仿宋_GB2312"/>
                <w:color w:val="000000"/>
                <w:kern w:val="0"/>
                <w:sz w:val="18"/>
                <w:szCs w:val="18"/>
              </w:rPr>
            </w:pPr>
            <w:r>
              <w:rPr>
                <w:rFonts w:ascii="仿宋_GB2312" w:hAnsi="仿宋_GB2312" w:eastAsia="仿宋_GB2312" w:cs="仿宋_GB2312"/>
                <w:color w:val="000000"/>
                <w:kern w:val="0"/>
                <w:sz w:val="18"/>
                <w:szCs w:val="18"/>
              </w:rPr>
              <w:t>00673</w:t>
            </w: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w:t>
            </w:r>
            <w:r>
              <w:rPr>
                <w:rFonts w:ascii="仿宋_GB2312" w:hAnsi="仿宋_GB2312" w:eastAsia="仿宋_GB2312" w:cs="仿宋_GB2312"/>
                <w:color w:val="000000"/>
                <w:kern w:val="0"/>
                <w:sz w:val="18"/>
                <w:szCs w:val="18"/>
              </w:rPr>
              <w:t>婚前医学检查母婴保健技术服务执业许可证核发（新证）</w:t>
            </w:r>
          </w:p>
        </w:tc>
        <w:tc>
          <w:tcPr>
            <w:tcW w:w="3402" w:type="dxa"/>
            <w:vMerge w:val="restart"/>
            <w:shd w:val="clear" w:color="auto" w:fill="FFFFFF"/>
            <w:vAlign w:val="center"/>
          </w:tcPr>
          <w:p>
            <w:pPr>
              <w:widowControl/>
              <w:spacing w:line="220" w:lineRule="exact"/>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1.《中华人民共和国母婴保健法》（1994年）第三十二条。</w:t>
            </w:r>
          </w:p>
          <w:p>
            <w:pPr>
              <w:widowControl/>
              <w:spacing w:line="220" w:lineRule="exact"/>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2.《中华人民共和国母婴保健法实施办法》（2001年国务院令308号）第三十五条。</w:t>
            </w:r>
          </w:p>
          <w:p>
            <w:pPr>
              <w:widowControl/>
              <w:spacing w:line="220" w:lineRule="exact"/>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3.《广东省母婴保健管理条例》（2010年修正）第五条。</w:t>
            </w:r>
          </w:p>
          <w:p>
            <w:pPr>
              <w:widowControl/>
              <w:spacing w:line="220" w:lineRule="exact"/>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4.《广东省人民政府关于将一批省级行政职权事项调整由各地级以上市实施的决定》（粤府令第248号）。</w:t>
            </w:r>
          </w:p>
        </w:tc>
        <w:tc>
          <w:tcPr>
            <w:tcW w:w="992" w:type="dxa"/>
            <w:vMerge w:val="restart"/>
            <w:shd w:val="clear" w:color="auto" w:fill="FFFFFF"/>
            <w:vAlign w:val="center"/>
          </w:tcPr>
          <w:p>
            <w:pPr>
              <w:widowControl/>
              <w:spacing w:line="180" w:lineRule="exact"/>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医疗保健机构</w:t>
            </w:r>
          </w:p>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3" w:type="dxa"/>
            <w:vMerge w:val="restart"/>
            <w:shd w:val="clear" w:color="auto" w:fill="FFFFFF"/>
            <w:vAlign w:val="bottom"/>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vMerge w:val="continue"/>
            <w:shd w:val="clear" w:color="auto" w:fill="FFFFFF"/>
            <w:vAlign w:val="center"/>
          </w:tcPr>
          <w:p>
            <w:pPr>
              <w:widowControl/>
              <w:spacing w:line="180" w:lineRule="exact"/>
              <w:jc w:val="center"/>
              <w:rPr>
                <w:rFonts w:ascii="仿宋_GB2312" w:hAnsi="仿宋_GB2312" w:eastAsia="仿宋_GB2312" w:cs="仿宋_GB2312"/>
                <w:b/>
                <w:color w:val="000000"/>
                <w:spacing w:val="-20"/>
                <w:kern w:val="0"/>
                <w:sz w:val="18"/>
                <w:szCs w:val="18"/>
              </w:rPr>
            </w:pPr>
          </w:p>
        </w:tc>
        <w:tc>
          <w:tcPr>
            <w:tcW w:w="2999"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687"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2.</w:t>
            </w:r>
            <w:r>
              <w:rPr>
                <w:rFonts w:ascii="仿宋_GB2312" w:hAnsi="仿宋_GB2312" w:eastAsia="仿宋_GB2312" w:cs="仿宋_GB2312"/>
                <w:color w:val="000000"/>
                <w:kern w:val="0"/>
                <w:sz w:val="18"/>
                <w:szCs w:val="18"/>
              </w:rPr>
              <w:t>婚前医学检查母婴保健技术服务执业许可证核发（变更）</w:t>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3" w:type="dxa"/>
            <w:vMerge w:val="continue"/>
            <w:shd w:val="clear" w:color="auto" w:fill="FFFFFF"/>
            <w:vAlign w:val="bottom"/>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vMerge w:val="continue"/>
            <w:shd w:val="clear" w:color="auto" w:fill="FFFFFF"/>
            <w:vAlign w:val="center"/>
          </w:tcPr>
          <w:p>
            <w:pPr>
              <w:widowControl/>
              <w:spacing w:line="180" w:lineRule="exact"/>
              <w:jc w:val="center"/>
              <w:rPr>
                <w:rFonts w:ascii="仿宋_GB2312" w:hAnsi="仿宋_GB2312" w:eastAsia="仿宋_GB2312" w:cs="仿宋_GB2312"/>
                <w:b/>
                <w:color w:val="000000"/>
                <w:spacing w:val="-20"/>
                <w:kern w:val="0"/>
                <w:sz w:val="18"/>
                <w:szCs w:val="18"/>
              </w:rPr>
            </w:pPr>
          </w:p>
        </w:tc>
        <w:tc>
          <w:tcPr>
            <w:tcW w:w="2999"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687"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w:t>
            </w:r>
            <w:r>
              <w:rPr>
                <w:rFonts w:ascii="仿宋_GB2312" w:hAnsi="仿宋_GB2312" w:eastAsia="仿宋_GB2312" w:cs="仿宋_GB2312"/>
                <w:color w:val="000000"/>
                <w:kern w:val="0"/>
                <w:sz w:val="18"/>
                <w:szCs w:val="18"/>
              </w:rPr>
              <w:t>婚前医学检查母婴保健技术服务执业许可证核发（校验）</w:t>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3" w:type="dxa"/>
            <w:vMerge w:val="continue"/>
            <w:shd w:val="clear" w:color="auto" w:fill="FFFFFF"/>
            <w:vAlign w:val="bottom"/>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vMerge w:val="continue"/>
            <w:shd w:val="clear" w:color="auto" w:fill="FFFFFF"/>
            <w:vAlign w:val="center"/>
          </w:tcPr>
          <w:p>
            <w:pPr>
              <w:widowControl/>
              <w:spacing w:line="180" w:lineRule="exact"/>
              <w:jc w:val="center"/>
              <w:rPr>
                <w:rFonts w:ascii="仿宋_GB2312" w:hAnsi="仿宋_GB2312" w:eastAsia="仿宋_GB2312" w:cs="仿宋_GB2312"/>
                <w:b/>
                <w:color w:val="000000"/>
                <w:spacing w:val="-20"/>
                <w:kern w:val="0"/>
                <w:sz w:val="18"/>
                <w:szCs w:val="18"/>
              </w:rPr>
            </w:pPr>
          </w:p>
        </w:tc>
        <w:tc>
          <w:tcPr>
            <w:tcW w:w="2999"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687"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r>
              <w:rPr>
                <w:rFonts w:ascii="仿宋_GB2312" w:hAnsi="仿宋_GB2312" w:eastAsia="仿宋_GB2312" w:cs="仿宋_GB2312"/>
                <w:color w:val="000000"/>
                <w:kern w:val="0"/>
                <w:sz w:val="18"/>
                <w:szCs w:val="18"/>
              </w:rPr>
              <w:t>婚前医学检查母婴保健技术服务执业许可证核发（补办）</w:t>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3" w:type="dxa"/>
            <w:vMerge w:val="continue"/>
            <w:shd w:val="clear" w:color="auto" w:fill="FFFFFF"/>
            <w:vAlign w:val="bottom"/>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vMerge w:val="continue"/>
            <w:shd w:val="clear" w:color="auto" w:fill="FFFFFF"/>
            <w:vAlign w:val="center"/>
          </w:tcPr>
          <w:p>
            <w:pPr>
              <w:widowControl/>
              <w:spacing w:line="180" w:lineRule="exact"/>
              <w:jc w:val="center"/>
              <w:rPr>
                <w:rFonts w:ascii="仿宋_GB2312" w:hAnsi="仿宋_GB2312" w:eastAsia="仿宋_GB2312" w:cs="仿宋_GB2312"/>
                <w:b/>
                <w:color w:val="000000"/>
                <w:spacing w:val="-20"/>
                <w:kern w:val="0"/>
                <w:sz w:val="18"/>
                <w:szCs w:val="18"/>
              </w:rPr>
            </w:pPr>
          </w:p>
        </w:tc>
        <w:tc>
          <w:tcPr>
            <w:tcW w:w="2999"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687"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5.</w:t>
            </w:r>
            <w:r>
              <w:rPr>
                <w:rFonts w:ascii="仿宋_GB2312" w:hAnsi="仿宋_GB2312" w:eastAsia="仿宋_GB2312" w:cs="仿宋_GB2312"/>
                <w:color w:val="000000"/>
                <w:kern w:val="0"/>
                <w:sz w:val="18"/>
                <w:szCs w:val="18"/>
              </w:rPr>
              <w:t>婚前医学检查母婴保健技术服务执业许可证核发（注销）</w:t>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3" w:type="dxa"/>
            <w:vMerge w:val="continue"/>
            <w:shd w:val="clear" w:color="auto" w:fill="FFFFFF"/>
            <w:vAlign w:val="bottom"/>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kern w:val="0"/>
                <w:sz w:val="18"/>
                <w:szCs w:val="18"/>
              </w:rPr>
            </w:pPr>
          </w:p>
        </w:tc>
        <w:tc>
          <w:tcPr>
            <w:tcW w:w="2999"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kern w:val="0"/>
                <w:sz w:val="18"/>
                <w:szCs w:val="18"/>
              </w:rPr>
            </w:pPr>
          </w:p>
        </w:tc>
        <w:tc>
          <w:tcPr>
            <w:tcW w:w="687" w:type="dxa"/>
            <w:vMerge w:val="continue"/>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6.</w:t>
            </w:r>
            <w:r>
              <w:rPr>
                <w:rFonts w:ascii="仿宋_GB2312" w:hAnsi="仿宋_GB2312" w:eastAsia="仿宋_GB2312" w:cs="仿宋_GB2312"/>
                <w:color w:val="000000"/>
                <w:kern w:val="0"/>
                <w:sz w:val="18"/>
                <w:szCs w:val="18"/>
              </w:rPr>
              <w:t>助产技术服务、结扎手术、终止妊娠手术母婴保健技术服务执业许可证核发（新证）</w:t>
            </w:r>
          </w:p>
        </w:tc>
        <w:tc>
          <w:tcPr>
            <w:tcW w:w="3402" w:type="dxa"/>
            <w:vMerge w:val="continue"/>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p>
        </w:tc>
        <w:tc>
          <w:tcPr>
            <w:tcW w:w="992" w:type="dxa"/>
            <w:vMerge w:val="continue"/>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p>
        </w:tc>
        <w:tc>
          <w:tcPr>
            <w:tcW w:w="993" w:type="dxa"/>
            <w:vMerge w:val="continue"/>
            <w:shd w:val="clear" w:color="auto" w:fill="FFFFFF"/>
            <w:vAlign w:val="bottom"/>
          </w:tcPr>
          <w:p>
            <w:pPr>
              <w:widowControl/>
              <w:spacing w:line="180" w:lineRule="exact"/>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kern w:val="0"/>
                <w:sz w:val="18"/>
                <w:szCs w:val="18"/>
              </w:rPr>
            </w:pPr>
          </w:p>
        </w:tc>
        <w:tc>
          <w:tcPr>
            <w:tcW w:w="2999"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kern w:val="0"/>
                <w:sz w:val="18"/>
                <w:szCs w:val="18"/>
              </w:rPr>
            </w:pPr>
          </w:p>
        </w:tc>
        <w:tc>
          <w:tcPr>
            <w:tcW w:w="687" w:type="dxa"/>
            <w:vMerge w:val="continue"/>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7.</w:t>
            </w:r>
            <w:r>
              <w:rPr>
                <w:rFonts w:ascii="仿宋_GB2312" w:hAnsi="仿宋_GB2312" w:eastAsia="仿宋_GB2312" w:cs="仿宋_GB2312"/>
                <w:color w:val="000000"/>
                <w:kern w:val="0"/>
                <w:sz w:val="18"/>
                <w:szCs w:val="18"/>
              </w:rPr>
              <w:t>助产技术服务、结扎手术、终止妊娠手术母婴保健技术服务执业许可证核发（变更）</w:t>
            </w:r>
          </w:p>
        </w:tc>
        <w:tc>
          <w:tcPr>
            <w:tcW w:w="3402" w:type="dxa"/>
            <w:vMerge w:val="continue"/>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p>
        </w:tc>
        <w:tc>
          <w:tcPr>
            <w:tcW w:w="992" w:type="dxa"/>
            <w:vMerge w:val="continue"/>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p>
        </w:tc>
        <w:tc>
          <w:tcPr>
            <w:tcW w:w="993" w:type="dxa"/>
            <w:vMerge w:val="continue"/>
            <w:shd w:val="clear" w:color="auto" w:fill="FFFFFF"/>
            <w:vAlign w:val="bottom"/>
          </w:tcPr>
          <w:p>
            <w:pPr>
              <w:widowControl/>
              <w:spacing w:line="180" w:lineRule="exact"/>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kern w:val="0"/>
                <w:sz w:val="18"/>
                <w:szCs w:val="18"/>
              </w:rPr>
            </w:pPr>
          </w:p>
        </w:tc>
        <w:tc>
          <w:tcPr>
            <w:tcW w:w="2999"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kern w:val="0"/>
                <w:sz w:val="18"/>
                <w:szCs w:val="18"/>
              </w:rPr>
            </w:pPr>
          </w:p>
        </w:tc>
        <w:tc>
          <w:tcPr>
            <w:tcW w:w="687" w:type="dxa"/>
            <w:vMerge w:val="continue"/>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8.</w:t>
            </w:r>
            <w:r>
              <w:rPr>
                <w:rFonts w:ascii="仿宋_GB2312" w:hAnsi="仿宋_GB2312" w:eastAsia="仿宋_GB2312" w:cs="仿宋_GB2312"/>
                <w:color w:val="000000"/>
                <w:kern w:val="0"/>
                <w:sz w:val="18"/>
                <w:szCs w:val="18"/>
              </w:rPr>
              <w:t>助产技术服务、结扎手术、终止妊娠手术母婴保健技术服务执业许可证核发（校验）</w:t>
            </w:r>
          </w:p>
        </w:tc>
        <w:tc>
          <w:tcPr>
            <w:tcW w:w="3402" w:type="dxa"/>
            <w:vMerge w:val="continue"/>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p>
        </w:tc>
        <w:tc>
          <w:tcPr>
            <w:tcW w:w="992" w:type="dxa"/>
            <w:vMerge w:val="continue"/>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p>
        </w:tc>
        <w:tc>
          <w:tcPr>
            <w:tcW w:w="993" w:type="dxa"/>
            <w:vMerge w:val="continue"/>
            <w:shd w:val="clear" w:color="auto" w:fill="FFFFFF"/>
            <w:vAlign w:val="bottom"/>
          </w:tcPr>
          <w:p>
            <w:pPr>
              <w:widowControl/>
              <w:spacing w:line="180" w:lineRule="exact"/>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kern w:val="0"/>
                <w:sz w:val="18"/>
                <w:szCs w:val="18"/>
              </w:rPr>
            </w:pPr>
          </w:p>
        </w:tc>
        <w:tc>
          <w:tcPr>
            <w:tcW w:w="2999"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kern w:val="0"/>
                <w:sz w:val="18"/>
                <w:szCs w:val="18"/>
              </w:rPr>
            </w:pPr>
          </w:p>
        </w:tc>
        <w:tc>
          <w:tcPr>
            <w:tcW w:w="687" w:type="dxa"/>
            <w:vMerge w:val="continue"/>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9.</w:t>
            </w:r>
            <w:r>
              <w:rPr>
                <w:rFonts w:ascii="仿宋_GB2312" w:hAnsi="仿宋_GB2312" w:eastAsia="仿宋_GB2312" w:cs="仿宋_GB2312"/>
                <w:color w:val="000000"/>
                <w:kern w:val="0"/>
                <w:sz w:val="18"/>
                <w:szCs w:val="18"/>
              </w:rPr>
              <w:t>助产技术服务、结扎手术、终止妊娠手术母婴保健技术服务执业许可证核发（补办）</w:t>
            </w:r>
          </w:p>
        </w:tc>
        <w:tc>
          <w:tcPr>
            <w:tcW w:w="3402" w:type="dxa"/>
            <w:vMerge w:val="continue"/>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p>
        </w:tc>
        <w:tc>
          <w:tcPr>
            <w:tcW w:w="992" w:type="dxa"/>
            <w:vMerge w:val="continue"/>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p>
        </w:tc>
        <w:tc>
          <w:tcPr>
            <w:tcW w:w="993" w:type="dxa"/>
            <w:vMerge w:val="continue"/>
            <w:shd w:val="clear" w:color="auto" w:fill="FFFFFF"/>
            <w:vAlign w:val="bottom"/>
          </w:tcPr>
          <w:p>
            <w:pPr>
              <w:widowControl/>
              <w:spacing w:line="180" w:lineRule="exact"/>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kern w:val="0"/>
                <w:sz w:val="18"/>
                <w:szCs w:val="18"/>
              </w:rPr>
            </w:pPr>
          </w:p>
        </w:tc>
        <w:tc>
          <w:tcPr>
            <w:tcW w:w="2999"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kern w:val="0"/>
                <w:sz w:val="18"/>
                <w:szCs w:val="18"/>
              </w:rPr>
            </w:pPr>
          </w:p>
        </w:tc>
        <w:tc>
          <w:tcPr>
            <w:tcW w:w="687" w:type="dxa"/>
            <w:vMerge w:val="continue"/>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10.</w:t>
            </w:r>
            <w:r>
              <w:rPr>
                <w:rFonts w:ascii="仿宋_GB2312" w:hAnsi="仿宋_GB2312" w:eastAsia="仿宋_GB2312" w:cs="仿宋_GB2312"/>
                <w:color w:val="000000"/>
                <w:kern w:val="0"/>
                <w:sz w:val="18"/>
                <w:szCs w:val="18"/>
              </w:rPr>
              <w:t>助产技术服务、结扎手术、终止妊娠手术母婴保健技术服务执业许可证核发（注销）</w:t>
            </w:r>
          </w:p>
        </w:tc>
        <w:tc>
          <w:tcPr>
            <w:tcW w:w="3402" w:type="dxa"/>
            <w:vMerge w:val="continue"/>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p>
        </w:tc>
        <w:tc>
          <w:tcPr>
            <w:tcW w:w="992" w:type="dxa"/>
            <w:vMerge w:val="continue"/>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p>
        </w:tc>
        <w:tc>
          <w:tcPr>
            <w:tcW w:w="993" w:type="dxa"/>
            <w:vMerge w:val="continue"/>
            <w:shd w:val="clear" w:color="auto" w:fill="FFFFFF"/>
            <w:vAlign w:val="bottom"/>
          </w:tcPr>
          <w:p>
            <w:pPr>
              <w:widowControl/>
              <w:spacing w:line="180" w:lineRule="exact"/>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675" w:type="dxa"/>
            <w:shd w:val="clear" w:color="auto" w:fill="FFFFFF"/>
            <w:vAlign w:val="center"/>
          </w:tcPr>
          <w:p>
            <w:pPr>
              <w:widowControl/>
              <w:spacing w:line="180" w:lineRule="exact"/>
              <w:jc w:val="center"/>
              <w:textAlignment w:val="center"/>
              <w:rPr>
                <w:rFonts w:ascii="仿宋_GB2312" w:hAnsi="仿宋_GB2312" w:eastAsia="仿宋_GB2312" w:cs="仿宋_GB2312"/>
                <w:b/>
                <w:color w:val="000000"/>
                <w:kern w:val="0"/>
                <w:sz w:val="18"/>
                <w:szCs w:val="18"/>
              </w:rPr>
            </w:pPr>
            <w:r>
              <w:rPr>
                <w:rFonts w:hint="eastAsia" w:ascii="仿宋_GB2312" w:hAnsi="仿宋_GB2312" w:eastAsia="仿宋_GB2312" w:cs="仿宋_GB2312"/>
                <w:b/>
                <w:color w:val="000000"/>
                <w:kern w:val="0"/>
                <w:sz w:val="18"/>
                <w:szCs w:val="18"/>
              </w:rPr>
              <w:t>序号</w:t>
            </w:r>
          </w:p>
        </w:tc>
        <w:tc>
          <w:tcPr>
            <w:tcW w:w="2999" w:type="dxa"/>
            <w:shd w:val="clear" w:color="auto" w:fill="FFFFFF"/>
            <w:vAlign w:val="center"/>
          </w:tcPr>
          <w:p>
            <w:pPr>
              <w:widowControl/>
              <w:spacing w:line="180" w:lineRule="exact"/>
              <w:jc w:val="center"/>
              <w:textAlignment w:val="center"/>
              <w:rPr>
                <w:rFonts w:ascii="仿宋_GB2312" w:hAnsi="仿宋_GB2312" w:eastAsia="仿宋_GB2312" w:cs="仿宋_GB2312"/>
                <w:b/>
                <w:color w:val="000000"/>
                <w:kern w:val="0"/>
                <w:sz w:val="18"/>
                <w:szCs w:val="18"/>
              </w:rPr>
            </w:pPr>
            <w:r>
              <w:rPr>
                <w:rFonts w:hint="eastAsia" w:ascii="仿宋_GB2312" w:hAnsi="仿宋_GB2312" w:eastAsia="仿宋_GB2312" w:cs="仿宋_GB2312"/>
                <w:b/>
                <w:color w:val="000000"/>
                <w:kern w:val="0"/>
                <w:sz w:val="18"/>
                <w:szCs w:val="18"/>
              </w:rPr>
              <w:t>事项名称</w:t>
            </w:r>
          </w:p>
        </w:tc>
        <w:tc>
          <w:tcPr>
            <w:tcW w:w="687" w:type="dxa"/>
            <w:shd w:val="clear" w:color="auto" w:fill="FFFFFF"/>
            <w:vAlign w:val="center"/>
          </w:tcPr>
          <w:p>
            <w:pPr>
              <w:widowControl/>
              <w:spacing w:line="180" w:lineRule="exact"/>
              <w:textAlignment w:val="center"/>
              <w:rPr>
                <w:rFonts w:ascii="仿宋_GB2312" w:hAnsi="仿宋_GB2312" w:eastAsia="仿宋_GB2312" w:cs="仿宋_GB2312"/>
                <w:b/>
                <w:color w:val="000000"/>
                <w:kern w:val="0"/>
                <w:sz w:val="18"/>
                <w:szCs w:val="18"/>
              </w:rPr>
            </w:pPr>
            <w:r>
              <w:rPr>
                <w:rFonts w:ascii="仿宋_GB2312" w:hAnsi="仿宋" w:eastAsia="仿宋_GB2312" w:cs="仿宋"/>
                <w:b/>
                <w:color w:val="000000"/>
                <w:kern w:val="0"/>
                <w:sz w:val="18"/>
                <w:szCs w:val="18"/>
              </w:rPr>
              <w:t>职权编</w:t>
            </w:r>
            <w:r>
              <w:rPr>
                <w:rFonts w:hint="eastAsia" w:ascii="仿宋_GB2312" w:hAnsi="仿宋" w:eastAsia="仿宋_GB2312" w:cs="仿宋"/>
                <w:b/>
                <w:color w:val="000000"/>
                <w:kern w:val="0"/>
                <w:sz w:val="18"/>
                <w:szCs w:val="18"/>
              </w:rPr>
              <w:t xml:space="preserve"> </w:t>
            </w:r>
            <w:r>
              <w:rPr>
                <w:rFonts w:ascii="仿宋_GB2312" w:hAnsi="仿宋" w:eastAsia="仿宋_GB2312" w:cs="仿宋"/>
                <w:b/>
                <w:color w:val="000000"/>
                <w:kern w:val="0"/>
                <w:sz w:val="18"/>
                <w:szCs w:val="18"/>
              </w:rPr>
              <w:t>码</w:t>
            </w:r>
          </w:p>
        </w:tc>
        <w:tc>
          <w:tcPr>
            <w:tcW w:w="4394" w:type="dxa"/>
            <w:shd w:val="clear" w:color="auto" w:fill="FFFFFF"/>
            <w:vAlign w:val="center"/>
          </w:tcPr>
          <w:p>
            <w:pPr>
              <w:widowControl/>
              <w:spacing w:line="180" w:lineRule="exact"/>
              <w:textAlignment w:val="center"/>
              <w:rPr>
                <w:rFonts w:ascii="仿宋_GB2312" w:hAnsi="仿宋_GB2312" w:eastAsia="仿宋_GB2312" w:cs="仿宋_GB2312"/>
                <w:b/>
                <w:color w:val="000000"/>
                <w:kern w:val="0"/>
                <w:sz w:val="18"/>
                <w:szCs w:val="18"/>
              </w:rPr>
            </w:pPr>
            <w:r>
              <w:rPr>
                <w:rFonts w:hint="eastAsia" w:ascii="仿宋_GB2312" w:hAnsi="仿宋_GB2312" w:eastAsia="仿宋_GB2312" w:cs="仿宋_GB2312"/>
                <w:b/>
                <w:color w:val="000000"/>
                <w:kern w:val="0"/>
                <w:sz w:val="18"/>
                <w:szCs w:val="18"/>
              </w:rPr>
              <w:t>子项名称</w:t>
            </w:r>
          </w:p>
        </w:tc>
        <w:tc>
          <w:tcPr>
            <w:tcW w:w="3402" w:type="dxa"/>
            <w:shd w:val="clear" w:color="auto" w:fill="FFFFFF"/>
            <w:vAlign w:val="center"/>
          </w:tcPr>
          <w:p>
            <w:pPr>
              <w:widowControl/>
              <w:spacing w:line="180" w:lineRule="exact"/>
              <w:textAlignment w:val="center"/>
              <w:rPr>
                <w:rFonts w:ascii="仿宋_GB2312" w:hAnsi="仿宋_GB2312" w:eastAsia="仿宋_GB2312" w:cs="仿宋_GB2312"/>
                <w:b/>
                <w:color w:val="000000"/>
                <w:kern w:val="0"/>
                <w:sz w:val="18"/>
                <w:szCs w:val="18"/>
              </w:rPr>
            </w:pPr>
            <w:r>
              <w:rPr>
                <w:rFonts w:hint="eastAsia" w:ascii="仿宋_GB2312" w:hAnsi="仿宋_GB2312" w:eastAsia="仿宋_GB2312" w:cs="仿宋_GB2312"/>
                <w:b/>
                <w:color w:val="000000"/>
                <w:kern w:val="0"/>
                <w:sz w:val="18"/>
                <w:szCs w:val="18"/>
              </w:rPr>
              <w:t>依据</w:t>
            </w:r>
          </w:p>
        </w:tc>
        <w:tc>
          <w:tcPr>
            <w:tcW w:w="992" w:type="dxa"/>
            <w:shd w:val="clear" w:color="auto" w:fill="FFFFFF"/>
            <w:vAlign w:val="center"/>
          </w:tcPr>
          <w:p>
            <w:pPr>
              <w:widowControl/>
              <w:spacing w:line="180" w:lineRule="exact"/>
              <w:textAlignment w:val="center"/>
              <w:rPr>
                <w:rFonts w:ascii="仿宋_GB2312" w:hAnsi="仿宋_GB2312" w:eastAsia="仿宋_GB2312" w:cs="仿宋_GB2312"/>
                <w:b/>
                <w:color w:val="000000"/>
                <w:kern w:val="0"/>
                <w:sz w:val="18"/>
                <w:szCs w:val="18"/>
              </w:rPr>
            </w:pPr>
            <w:r>
              <w:rPr>
                <w:rFonts w:hint="eastAsia" w:ascii="仿宋_GB2312" w:hAnsi="仿宋_GB2312" w:eastAsia="仿宋_GB2312" w:cs="仿宋_GB2312"/>
                <w:b/>
                <w:color w:val="000000"/>
                <w:kern w:val="0"/>
                <w:sz w:val="18"/>
                <w:szCs w:val="18"/>
              </w:rPr>
              <w:t>审批</w:t>
            </w:r>
          </w:p>
          <w:p>
            <w:pPr>
              <w:widowControl/>
              <w:spacing w:line="180" w:lineRule="exact"/>
              <w:textAlignment w:val="center"/>
              <w:rPr>
                <w:rFonts w:ascii="仿宋_GB2312" w:hAnsi="仿宋_GB2312" w:eastAsia="仿宋_GB2312" w:cs="仿宋_GB2312"/>
                <w:b/>
                <w:color w:val="000000"/>
                <w:kern w:val="0"/>
                <w:sz w:val="18"/>
                <w:szCs w:val="18"/>
              </w:rPr>
            </w:pPr>
            <w:r>
              <w:rPr>
                <w:rFonts w:hint="eastAsia" w:ascii="仿宋_GB2312" w:hAnsi="仿宋_GB2312" w:eastAsia="仿宋_GB2312" w:cs="仿宋_GB2312"/>
                <w:b/>
                <w:color w:val="000000"/>
                <w:kern w:val="0"/>
                <w:sz w:val="18"/>
                <w:szCs w:val="18"/>
              </w:rPr>
              <w:t>对象</w:t>
            </w:r>
          </w:p>
        </w:tc>
        <w:tc>
          <w:tcPr>
            <w:tcW w:w="993" w:type="dxa"/>
            <w:shd w:val="clear" w:color="auto" w:fill="FFFFFF"/>
            <w:vAlign w:val="center"/>
          </w:tcPr>
          <w:p>
            <w:pPr>
              <w:widowControl/>
              <w:spacing w:line="180" w:lineRule="exact"/>
              <w:textAlignment w:val="center"/>
              <w:rPr>
                <w:rFonts w:ascii="仿宋_GB2312" w:hAnsi="仿宋_GB2312" w:eastAsia="仿宋_GB2312" w:cs="仿宋_GB2312"/>
                <w:b/>
                <w:color w:val="000000"/>
                <w:kern w:val="0"/>
                <w:sz w:val="18"/>
                <w:szCs w:val="18"/>
              </w:rPr>
            </w:pPr>
            <w:r>
              <w:rPr>
                <w:rFonts w:hint="eastAsia" w:ascii="仿宋_GB2312" w:hAnsi="仿宋_GB2312" w:eastAsia="仿宋_GB2312" w:cs="仿宋_GB2312"/>
                <w:b/>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Merge w:val="restart"/>
            <w:shd w:val="clear" w:color="auto" w:fill="FFFFFF"/>
            <w:vAlign w:val="center"/>
          </w:tcPr>
          <w:p>
            <w:pPr>
              <w:widowControl/>
              <w:spacing w:line="18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2</w:t>
            </w:r>
          </w:p>
        </w:tc>
        <w:tc>
          <w:tcPr>
            <w:tcW w:w="2999" w:type="dxa"/>
            <w:vMerge w:val="restart"/>
            <w:shd w:val="clear" w:color="auto" w:fill="FFFFFF"/>
            <w:vAlign w:val="center"/>
          </w:tcPr>
          <w:p>
            <w:pPr>
              <w:widowControl/>
              <w:spacing w:line="180" w:lineRule="exact"/>
              <w:jc w:val="center"/>
              <w:textAlignment w:val="center"/>
              <w:rPr>
                <w:rFonts w:ascii="仿宋_GB2312" w:hAnsi="仿宋_GB2312" w:eastAsia="仿宋_GB2312" w:cs="仿宋_GB2312"/>
                <w:color w:val="000000"/>
                <w:kern w:val="0"/>
                <w:sz w:val="18"/>
                <w:szCs w:val="18"/>
              </w:rPr>
            </w:pPr>
            <w:r>
              <w:rPr>
                <w:rFonts w:ascii="仿宋_GB2312" w:hAnsi="仿宋_GB2312" w:eastAsia="仿宋_GB2312" w:cs="仿宋_GB2312"/>
                <w:color w:val="000000"/>
                <w:kern w:val="0"/>
                <w:sz w:val="18"/>
                <w:szCs w:val="18"/>
              </w:rPr>
              <w:t>母婴保健技术考核合格证书核发</w:t>
            </w:r>
          </w:p>
        </w:tc>
        <w:tc>
          <w:tcPr>
            <w:tcW w:w="687" w:type="dxa"/>
            <w:vMerge w:val="restart"/>
            <w:shd w:val="clear" w:color="auto" w:fill="FFFFFF"/>
            <w:vAlign w:val="center"/>
          </w:tcPr>
          <w:p>
            <w:pPr>
              <w:widowControl/>
              <w:spacing w:line="180" w:lineRule="exact"/>
              <w:jc w:val="center"/>
              <w:textAlignment w:val="center"/>
              <w:rPr>
                <w:rFonts w:ascii="仿宋_GB2312" w:hAnsi="仿宋_GB2312" w:eastAsia="仿宋_GB2312" w:cs="仿宋_GB2312"/>
                <w:color w:val="000000"/>
                <w:kern w:val="0"/>
                <w:sz w:val="18"/>
                <w:szCs w:val="18"/>
              </w:rPr>
            </w:pPr>
            <w:r>
              <w:rPr>
                <w:rFonts w:ascii="仿宋_GB2312" w:hAnsi="仿宋_GB2312" w:eastAsia="仿宋_GB2312" w:cs="仿宋_GB2312"/>
                <w:color w:val="000000"/>
                <w:kern w:val="0"/>
                <w:sz w:val="18"/>
                <w:szCs w:val="18"/>
              </w:rPr>
              <w:t>00674</w:t>
            </w: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ascii="仿宋_GB2312" w:hAnsi="仿宋_GB2312" w:eastAsia="仿宋_GB2312" w:cs="仿宋_GB2312"/>
                <w:color w:val="000000"/>
                <w:kern w:val="0"/>
                <w:sz w:val="18"/>
                <w:szCs w:val="18"/>
              </w:rPr>
              <w:t>1.婚前医学检查母婴保健技术考核合格证书核发（新申请）</w:t>
            </w:r>
          </w:p>
        </w:tc>
        <w:tc>
          <w:tcPr>
            <w:tcW w:w="3402" w:type="dxa"/>
            <w:vMerge w:val="restart"/>
            <w:shd w:val="clear" w:color="auto" w:fill="FFFFFF"/>
            <w:vAlign w:val="center"/>
          </w:tcPr>
          <w:p>
            <w:pPr>
              <w:widowControl/>
              <w:spacing w:line="180" w:lineRule="exact"/>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1.《中华人民共和国母婴保健法》（1994年）第三十三条。</w:t>
            </w:r>
          </w:p>
          <w:p>
            <w:pPr>
              <w:widowControl/>
              <w:spacing w:line="180" w:lineRule="exact"/>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2.《中华人民共和国母婴保健法实施办法》（2001年国务院令308号）第三十五条。</w:t>
            </w:r>
          </w:p>
        </w:tc>
        <w:tc>
          <w:tcPr>
            <w:tcW w:w="992" w:type="dxa"/>
            <w:vMerge w:val="restart"/>
            <w:shd w:val="clear" w:color="auto" w:fill="FFFFFF"/>
            <w:vAlign w:val="center"/>
          </w:tcPr>
          <w:p>
            <w:pPr>
              <w:widowControl/>
              <w:spacing w:line="18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个人</w:t>
            </w:r>
          </w:p>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3" w:type="dxa"/>
            <w:vMerge w:val="restart"/>
            <w:shd w:val="clear" w:color="auto" w:fill="FFFFFF"/>
            <w:vAlign w:val="bottom"/>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Merge w:val="continue"/>
            <w:shd w:val="clear" w:color="auto" w:fill="FFFFFF"/>
            <w:vAlign w:val="center"/>
          </w:tcPr>
          <w:p>
            <w:pPr>
              <w:widowControl/>
              <w:spacing w:line="180" w:lineRule="exact"/>
              <w:jc w:val="center"/>
              <w:rPr>
                <w:rFonts w:ascii="仿宋_GB2312" w:hAnsi="仿宋_GB2312" w:eastAsia="仿宋_GB2312" w:cs="仿宋_GB2312"/>
                <w:b/>
                <w:color w:val="000000"/>
                <w:spacing w:val="-20"/>
                <w:kern w:val="0"/>
                <w:sz w:val="18"/>
                <w:szCs w:val="18"/>
              </w:rPr>
            </w:pPr>
          </w:p>
        </w:tc>
        <w:tc>
          <w:tcPr>
            <w:tcW w:w="2999"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687" w:type="dxa"/>
            <w:vMerge w:val="continue"/>
            <w:shd w:val="clear" w:color="auto" w:fill="FFFFFF"/>
            <w:vAlign w:val="center"/>
          </w:tcPr>
          <w:p>
            <w:pPr>
              <w:widowControl/>
              <w:spacing w:line="180" w:lineRule="exact"/>
              <w:jc w:val="center"/>
              <w:rPr>
                <w:rFonts w:ascii="仿宋_GB2312" w:hAnsi="仿宋_GB2312" w:eastAsia="仿宋_GB2312" w:cs="仿宋_GB2312"/>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ascii="仿宋_GB2312" w:hAnsi="仿宋_GB2312" w:eastAsia="仿宋_GB2312" w:cs="仿宋_GB2312"/>
                <w:color w:val="000000"/>
                <w:kern w:val="0"/>
                <w:sz w:val="18"/>
                <w:szCs w:val="18"/>
              </w:rPr>
              <w:t>2.婚前医学检查母婴保健技术考核合格证书核发（补办）</w:t>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color w:val="000000"/>
                <w:kern w:val="0"/>
                <w:sz w:val="18"/>
                <w:szCs w:val="18"/>
              </w:rPr>
            </w:pPr>
          </w:p>
        </w:tc>
        <w:tc>
          <w:tcPr>
            <w:tcW w:w="99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3" w:type="dxa"/>
            <w:vMerge w:val="continue"/>
            <w:shd w:val="clear" w:color="auto" w:fill="FFFFFF"/>
            <w:vAlign w:val="bottom"/>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Merge w:val="continue"/>
            <w:shd w:val="clear" w:color="auto" w:fill="FFFFFF"/>
            <w:vAlign w:val="center"/>
          </w:tcPr>
          <w:p>
            <w:pPr>
              <w:widowControl/>
              <w:spacing w:line="180" w:lineRule="exact"/>
              <w:jc w:val="center"/>
              <w:rPr>
                <w:rFonts w:ascii="仿宋_GB2312" w:hAnsi="仿宋_GB2312" w:eastAsia="仿宋_GB2312" w:cs="仿宋_GB2312"/>
                <w:b/>
                <w:color w:val="000000"/>
                <w:spacing w:val="-20"/>
                <w:kern w:val="0"/>
                <w:sz w:val="18"/>
                <w:szCs w:val="18"/>
              </w:rPr>
            </w:pPr>
          </w:p>
        </w:tc>
        <w:tc>
          <w:tcPr>
            <w:tcW w:w="2999"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687" w:type="dxa"/>
            <w:vMerge w:val="continue"/>
            <w:shd w:val="clear" w:color="auto" w:fill="FFFFFF"/>
            <w:vAlign w:val="center"/>
          </w:tcPr>
          <w:p>
            <w:pPr>
              <w:widowControl/>
              <w:spacing w:line="180" w:lineRule="exact"/>
              <w:jc w:val="center"/>
              <w:rPr>
                <w:rFonts w:ascii="仿宋_GB2312" w:hAnsi="仿宋_GB2312" w:eastAsia="仿宋_GB2312" w:cs="仿宋_GB2312"/>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ascii="仿宋_GB2312" w:hAnsi="仿宋_GB2312" w:eastAsia="仿宋_GB2312" w:cs="仿宋_GB2312"/>
                <w:color w:val="000000"/>
                <w:kern w:val="0"/>
                <w:sz w:val="18"/>
                <w:szCs w:val="18"/>
              </w:rPr>
              <w:t>3.婚前医学检查母婴保健技术考核合格证书核发（注销）</w:t>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color w:val="000000"/>
                <w:kern w:val="0"/>
                <w:sz w:val="18"/>
                <w:szCs w:val="18"/>
              </w:rPr>
            </w:pPr>
          </w:p>
        </w:tc>
        <w:tc>
          <w:tcPr>
            <w:tcW w:w="99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3" w:type="dxa"/>
            <w:vMerge w:val="continue"/>
            <w:shd w:val="clear" w:color="auto" w:fill="FFFFFF"/>
            <w:vAlign w:val="bottom"/>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Merge w:val="continue"/>
            <w:shd w:val="clear" w:color="auto" w:fill="FFFFFF"/>
            <w:vAlign w:val="center"/>
          </w:tcPr>
          <w:p>
            <w:pPr>
              <w:widowControl/>
              <w:spacing w:line="180" w:lineRule="exact"/>
              <w:jc w:val="center"/>
              <w:rPr>
                <w:rFonts w:ascii="仿宋_GB2312" w:hAnsi="仿宋_GB2312" w:eastAsia="仿宋_GB2312" w:cs="仿宋_GB2312"/>
                <w:b/>
                <w:color w:val="000000"/>
                <w:spacing w:val="-20"/>
                <w:kern w:val="0"/>
                <w:sz w:val="18"/>
                <w:szCs w:val="18"/>
              </w:rPr>
            </w:pPr>
          </w:p>
        </w:tc>
        <w:tc>
          <w:tcPr>
            <w:tcW w:w="2999"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687" w:type="dxa"/>
            <w:vMerge w:val="continue"/>
            <w:shd w:val="clear" w:color="auto" w:fill="FFFFFF"/>
            <w:vAlign w:val="center"/>
          </w:tcPr>
          <w:p>
            <w:pPr>
              <w:widowControl/>
              <w:spacing w:line="180" w:lineRule="exact"/>
              <w:jc w:val="center"/>
              <w:rPr>
                <w:rFonts w:ascii="仿宋_GB2312" w:hAnsi="仿宋_GB2312" w:eastAsia="仿宋_GB2312" w:cs="仿宋_GB2312"/>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ascii="仿宋_GB2312" w:hAnsi="仿宋_GB2312" w:eastAsia="仿宋_GB2312" w:cs="仿宋_GB2312"/>
                <w:color w:val="000000"/>
                <w:kern w:val="0"/>
                <w:sz w:val="18"/>
                <w:szCs w:val="18"/>
              </w:rPr>
              <w:t>4.助产技术服务、结扎手术、终止妊娠手术母婴保健技术考核合格证书核发（新申请）</w:t>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color w:val="000000"/>
                <w:kern w:val="0"/>
                <w:sz w:val="18"/>
                <w:szCs w:val="18"/>
              </w:rPr>
            </w:pPr>
          </w:p>
        </w:tc>
        <w:tc>
          <w:tcPr>
            <w:tcW w:w="99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3" w:type="dxa"/>
            <w:vMerge w:val="continue"/>
            <w:shd w:val="clear" w:color="auto" w:fill="FFFFFF"/>
            <w:vAlign w:val="bottom"/>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Merge w:val="continue"/>
            <w:shd w:val="clear" w:color="auto" w:fill="FFFFFF"/>
            <w:vAlign w:val="center"/>
          </w:tcPr>
          <w:p>
            <w:pPr>
              <w:widowControl/>
              <w:spacing w:line="180" w:lineRule="exact"/>
              <w:jc w:val="center"/>
              <w:rPr>
                <w:rFonts w:ascii="仿宋_GB2312" w:hAnsi="仿宋_GB2312" w:eastAsia="仿宋_GB2312" w:cs="仿宋_GB2312"/>
                <w:b/>
                <w:color w:val="000000"/>
                <w:spacing w:val="-20"/>
                <w:kern w:val="0"/>
                <w:sz w:val="18"/>
                <w:szCs w:val="18"/>
              </w:rPr>
            </w:pPr>
          </w:p>
        </w:tc>
        <w:tc>
          <w:tcPr>
            <w:tcW w:w="2999"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687" w:type="dxa"/>
            <w:vMerge w:val="continue"/>
            <w:shd w:val="clear" w:color="auto" w:fill="FFFFFF"/>
            <w:vAlign w:val="center"/>
          </w:tcPr>
          <w:p>
            <w:pPr>
              <w:widowControl/>
              <w:spacing w:line="180" w:lineRule="exact"/>
              <w:jc w:val="center"/>
              <w:rPr>
                <w:rFonts w:ascii="仿宋_GB2312" w:hAnsi="仿宋_GB2312" w:eastAsia="仿宋_GB2312" w:cs="仿宋_GB2312"/>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ascii="仿宋_GB2312" w:hAnsi="仿宋_GB2312" w:eastAsia="仿宋_GB2312" w:cs="仿宋_GB2312"/>
                <w:color w:val="000000"/>
                <w:kern w:val="0"/>
                <w:sz w:val="18"/>
                <w:szCs w:val="18"/>
              </w:rPr>
              <w:t>5.助产技术服务、结扎手术、终止妊娠手术母婴保健技术考核合格证书核发（补办）</w:t>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color w:val="000000"/>
                <w:kern w:val="0"/>
                <w:sz w:val="18"/>
                <w:szCs w:val="18"/>
              </w:rPr>
            </w:pPr>
          </w:p>
        </w:tc>
        <w:tc>
          <w:tcPr>
            <w:tcW w:w="99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3" w:type="dxa"/>
            <w:vMerge w:val="continue"/>
            <w:shd w:val="clear" w:color="auto" w:fill="FFFFFF"/>
            <w:vAlign w:val="bottom"/>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675" w:type="dxa"/>
            <w:vMerge w:val="continue"/>
            <w:shd w:val="clear" w:color="auto" w:fill="FFFFFF"/>
            <w:vAlign w:val="center"/>
          </w:tcPr>
          <w:p>
            <w:pPr>
              <w:widowControl/>
              <w:spacing w:line="180" w:lineRule="exact"/>
              <w:jc w:val="center"/>
              <w:rPr>
                <w:rFonts w:ascii="仿宋_GB2312" w:hAnsi="仿宋_GB2312" w:eastAsia="仿宋_GB2312" w:cs="仿宋_GB2312"/>
                <w:b/>
                <w:color w:val="000000"/>
                <w:spacing w:val="-20"/>
                <w:kern w:val="0"/>
                <w:sz w:val="18"/>
                <w:szCs w:val="18"/>
              </w:rPr>
            </w:pPr>
          </w:p>
        </w:tc>
        <w:tc>
          <w:tcPr>
            <w:tcW w:w="2999"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687" w:type="dxa"/>
            <w:vMerge w:val="continue"/>
            <w:shd w:val="clear" w:color="auto" w:fill="FFFFFF"/>
            <w:vAlign w:val="center"/>
          </w:tcPr>
          <w:p>
            <w:pPr>
              <w:widowControl/>
              <w:spacing w:line="180" w:lineRule="exact"/>
              <w:jc w:val="center"/>
              <w:rPr>
                <w:rFonts w:ascii="仿宋_GB2312" w:hAnsi="仿宋_GB2312" w:eastAsia="仿宋_GB2312" w:cs="仿宋_GB2312"/>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ascii="仿宋_GB2312" w:hAnsi="仿宋_GB2312" w:eastAsia="仿宋_GB2312" w:cs="仿宋_GB2312"/>
                <w:color w:val="000000"/>
                <w:kern w:val="0"/>
                <w:sz w:val="18"/>
                <w:szCs w:val="18"/>
              </w:rPr>
              <w:t>6.助产技术服务、结扎手术、终止妊娠手术母婴保健技术考核合格证书核发（注销）</w:t>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color w:val="000000"/>
                <w:kern w:val="0"/>
                <w:sz w:val="18"/>
                <w:szCs w:val="18"/>
              </w:rPr>
            </w:pPr>
          </w:p>
        </w:tc>
        <w:tc>
          <w:tcPr>
            <w:tcW w:w="99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3" w:type="dxa"/>
            <w:vMerge w:val="continue"/>
            <w:shd w:val="clear" w:color="auto" w:fill="FFFFFF"/>
            <w:vAlign w:val="bottom"/>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Merge w:val="restart"/>
            <w:shd w:val="clear" w:color="auto" w:fill="FFFFFF"/>
            <w:vAlign w:val="center"/>
          </w:tcPr>
          <w:p>
            <w:pPr>
              <w:widowControl/>
              <w:spacing w:line="180" w:lineRule="exact"/>
              <w:jc w:val="center"/>
              <w:rPr>
                <w:rFonts w:ascii="仿宋_GB2312" w:hAnsi="仿宋_GB2312" w:eastAsia="仿宋_GB2312" w:cs="仿宋_GB2312"/>
                <w:color w:val="000000"/>
                <w:spacing w:val="-20"/>
                <w:kern w:val="0"/>
                <w:sz w:val="18"/>
                <w:szCs w:val="18"/>
              </w:rPr>
            </w:pPr>
            <w:r>
              <w:rPr>
                <w:rFonts w:hint="eastAsia" w:ascii="仿宋_GB2312" w:hAnsi="仿宋_GB2312" w:eastAsia="仿宋_GB2312" w:cs="仿宋_GB2312"/>
                <w:color w:val="000000"/>
                <w:spacing w:val="-20"/>
                <w:kern w:val="0"/>
                <w:sz w:val="18"/>
                <w:szCs w:val="18"/>
              </w:rPr>
              <w:t>3</w:t>
            </w:r>
          </w:p>
        </w:tc>
        <w:tc>
          <w:tcPr>
            <w:tcW w:w="2999" w:type="dxa"/>
            <w:vMerge w:val="restart"/>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r>
              <w:rPr>
                <w:rFonts w:ascii="仿宋_GB2312" w:hAnsi="仿宋_GB2312" w:eastAsia="仿宋_GB2312" w:cs="仿宋_GB2312"/>
                <w:color w:val="000000"/>
                <w:kern w:val="0"/>
                <w:sz w:val="18"/>
                <w:szCs w:val="18"/>
              </w:rPr>
              <w:t>医疗机构设置审批和执业许可</w:t>
            </w:r>
          </w:p>
        </w:tc>
        <w:tc>
          <w:tcPr>
            <w:tcW w:w="687" w:type="dxa"/>
            <w:vMerge w:val="restart"/>
            <w:shd w:val="clear" w:color="auto" w:fill="FFFFFF"/>
            <w:vAlign w:val="center"/>
          </w:tcPr>
          <w:p>
            <w:pPr>
              <w:widowControl/>
              <w:spacing w:line="180" w:lineRule="exact"/>
              <w:jc w:val="center"/>
              <w:rPr>
                <w:rFonts w:ascii="仿宋_GB2312" w:hAnsi="仿宋_GB2312" w:eastAsia="仿宋_GB2312" w:cs="仿宋_GB2312"/>
                <w:color w:val="000000"/>
                <w:kern w:val="0"/>
                <w:sz w:val="18"/>
                <w:szCs w:val="18"/>
              </w:rPr>
            </w:pPr>
            <w:r>
              <w:rPr>
                <w:rFonts w:ascii="仿宋_GB2312" w:hAnsi="仿宋_GB2312" w:eastAsia="仿宋_GB2312" w:cs="仿宋_GB2312"/>
                <w:color w:val="000000"/>
                <w:kern w:val="0"/>
                <w:sz w:val="18"/>
                <w:szCs w:val="18"/>
              </w:rPr>
              <w:t>00675</w:t>
            </w: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w:t>
            </w:r>
            <w:r>
              <w:rPr>
                <w:rFonts w:ascii="仿宋_GB2312" w:hAnsi="仿宋_GB2312" w:eastAsia="仿宋_GB2312" w:cs="仿宋_GB2312"/>
                <w:color w:val="000000"/>
                <w:kern w:val="0"/>
                <w:sz w:val="18"/>
                <w:szCs w:val="18"/>
              </w:rPr>
              <w:t>医疗机构设置审批</w:t>
            </w:r>
          </w:p>
        </w:tc>
        <w:tc>
          <w:tcPr>
            <w:tcW w:w="3402" w:type="dxa"/>
            <w:vMerge w:val="restart"/>
            <w:shd w:val="clear" w:color="auto" w:fill="FFFFFF"/>
            <w:vAlign w:val="center"/>
          </w:tcPr>
          <w:p>
            <w:pPr>
              <w:widowControl/>
              <w:spacing w:line="180" w:lineRule="exact"/>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1.《医疗机构管理条例》（1994年国务院令第149号）第九、十一、十七、二十、二十一、二十二条。 </w:t>
            </w:r>
          </w:p>
          <w:p>
            <w:pPr>
              <w:widowControl/>
              <w:spacing w:line="180" w:lineRule="exact"/>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2.《医疗机构管理条例实施细则》（1994年卫生部令第35号）第八十五条。</w:t>
            </w:r>
          </w:p>
          <w:p>
            <w:pPr>
              <w:widowControl/>
              <w:spacing w:line="180" w:lineRule="exact"/>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3.《中外合资、合作医疗机构管理暂行办法》（2000年卫生部、对外贸易经济合作部令第11号）第十、十一条。</w:t>
            </w:r>
          </w:p>
          <w:p>
            <w:pPr>
              <w:widowControl/>
              <w:spacing w:line="180" w:lineRule="exact"/>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4.《卫生部关于医疗机构审批管理的若干规定》（卫医发〔2008〕35号）。</w:t>
            </w:r>
          </w:p>
          <w:p>
            <w:pPr>
              <w:widowControl/>
              <w:spacing w:line="180" w:lineRule="exact"/>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5.《医疗机构校验管理办法（试行）》（卫医政发〔2009〕57号）。</w:t>
            </w:r>
          </w:p>
          <w:p>
            <w:pPr>
              <w:widowControl/>
              <w:spacing w:line="180" w:lineRule="exact"/>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6.《关于进一步鼓励和引导社会资本举办医疗机构意见的通知》（国办发〔2010〕58号）第一条。</w:t>
            </w:r>
          </w:p>
          <w:p>
            <w:pPr>
              <w:widowControl/>
              <w:spacing w:line="180" w:lineRule="exact"/>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7.《国务院关于取消和下放50项行政审批项目等事项的决定》（国发〔2013〕27号）。</w:t>
            </w:r>
          </w:p>
          <w:p>
            <w:pPr>
              <w:widowControl/>
              <w:spacing w:line="180" w:lineRule="exact"/>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8.《广东省卫生计生委关于进一步规范医疗机构审批管理的通知》（粤卫规〔2017〕6 号）。</w:t>
            </w:r>
          </w:p>
          <w:p>
            <w:pPr>
              <w:widowControl/>
              <w:spacing w:line="180" w:lineRule="exact"/>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9.《广东省人民政府关于将一批省级行政职权事项调整由各地级以上市实施的决定》（粤府令第248号）。</w:t>
            </w:r>
          </w:p>
        </w:tc>
        <w:tc>
          <w:tcPr>
            <w:tcW w:w="992" w:type="dxa"/>
            <w:vMerge w:val="restart"/>
            <w:shd w:val="clear" w:color="auto" w:fill="FFFFFF"/>
            <w:vAlign w:val="center"/>
          </w:tcPr>
          <w:p>
            <w:pPr>
              <w:widowControl/>
              <w:spacing w:line="180" w:lineRule="exact"/>
              <w:jc w:val="left"/>
              <w:textAlignment w:val="center"/>
              <w:rPr>
                <w:rFonts w:ascii="仿宋_GB2312" w:hAnsi="仿宋_GB2312" w:eastAsia="仿宋_GB2312" w:cs="仿宋_GB2312"/>
                <w:color w:val="000000"/>
                <w:spacing w:val="-6"/>
                <w:kern w:val="0"/>
                <w:sz w:val="18"/>
                <w:szCs w:val="18"/>
              </w:rPr>
            </w:pPr>
            <w:r>
              <w:rPr>
                <w:rFonts w:hint="eastAsia" w:ascii="仿宋_GB2312" w:hAnsi="仿宋_GB2312" w:eastAsia="仿宋_GB2312" w:cs="仿宋_GB2312"/>
                <w:color w:val="000000"/>
                <w:spacing w:val="-6"/>
                <w:kern w:val="0"/>
                <w:sz w:val="18"/>
                <w:szCs w:val="18"/>
              </w:rPr>
              <w:t>医疗机构设置单位（人）</w:t>
            </w:r>
          </w:p>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3" w:type="dxa"/>
            <w:vMerge w:val="restart"/>
            <w:shd w:val="clear" w:color="auto" w:fill="FFFFFF"/>
            <w:vAlign w:val="bottom"/>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Merge w:val="continue"/>
            <w:shd w:val="clear" w:color="auto" w:fill="FFFFFF"/>
            <w:vAlign w:val="center"/>
          </w:tcPr>
          <w:p>
            <w:pPr>
              <w:widowControl/>
              <w:spacing w:line="180" w:lineRule="exact"/>
              <w:jc w:val="center"/>
              <w:rPr>
                <w:rFonts w:ascii="仿宋_GB2312" w:hAnsi="仿宋_GB2312" w:eastAsia="仿宋_GB2312" w:cs="仿宋_GB2312"/>
                <w:b/>
                <w:color w:val="000000"/>
                <w:spacing w:val="-20"/>
                <w:kern w:val="0"/>
                <w:sz w:val="18"/>
                <w:szCs w:val="18"/>
              </w:rPr>
            </w:pPr>
          </w:p>
        </w:tc>
        <w:tc>
          <w:tcPr>
            <w:tcW w:w="2999"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687"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ascii="仿宋_GB2312" w:hAnsi="仿宋_GB2312" w:eastAsia="仿宋_GB2312" w:cs="仿宋_GB2312"/>
                <w:color w:val="000000"/>
                <w:kern w:val="0"/>
                <w:sz w:val="18"/>
                <w:szCs w:val="18"/>
              </w:rPr>
              <w:t>2.医疗机构执业许可（执业登记）</w:t>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3" w:type="dxa"/>
            <w:vMerge w:val="continue"/>
            <w:shd w:val="clear" w:color="auto" w:fill="FFFFFF"/>
            <w:vAlign w:val="bottom"/>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Merge w:val="continue"/>
            <w:shd w:val="clear" w:color="auto" w:fill="FFFFFF"/>
            <w:vAlign w:val="center"/>
          </w:tcPr>
          <w:p>
            <w:pPr>
              <w:widowControl/>
              <w:spacing w:line="180" w:lineRule="exact"/>
              <w:jc w:val="center"/>
              <w:rPr>
                <w:rFonts w:ascii="仿宋_GB2312" w:hAnsi="仿宋_GB2312" w:eastAsia="仿宋_GB2312" w:cs="仿宋_GB2312"/>
                <w:b/>
                <w:color w:val="000000"/>
                <w:spacing w:val="-20"/>
                <w:kern w:val="0"/>
                <w:sz w:val="18"/>
                <w:szCs w:val="18"/>
              </w:rPr>
            </w:pPr>
          </w:p>
        </w:tc>
        <w:tc>
          <w:tcPr>
            <w:tcW w:w="2999"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687"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ascii="仿宋_GB2312" w:hAnsi="仿宋_GB2312" w:eastAsia="仿宋_GB2312" w:cs="仿宋_GB2312"/>
                <w:color w:val="000000"/>
                <w:kern w:val="0"/>
                <w:sz w:val="18"/>
                <w:szCs w:val="18"/>
              </w:rPr>
              <w:t>3.医疗机构执业许可（变更登记）</w:t>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3" w:type="dxa"/>
            <w:vMerge w:val="continue"/>
            <w:shd w:val="clear" w:color="auto" w:fill="FFFFFF"/>
            <w:vAlign w:val="bottom"/>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Merge w:val="continue"/>
            <w:shd w:val="clear" w:color="auto" w:fill="FFFFFF"/>
            <w:vAlign w:val="center"/>
          </w:tcPr>
          <w:p>
            <w:pPr>
              <w:widowControl/>
              <w:spacing w:line="180" w:lineRule="exact"/>
              <w:jc w:val="center"/>
              <w:rPr>
                <w:rFonts w:ascii="仿宋_GB2312" w:hAnsi="仿宋_GB2312" w:eastAsia="仿宋_GB2312" w:cs="仿宋_GB2312"/>
                <w:b/>
                <w:color w:val="000000"/>
                <w:spacing w:val="-20"/>
                <w:kern w:val="0"/>
                <w:sz w:val="18"/>
                <w:szCs w:val="18"/>
              </w:rPr>
            </w:pPr>
          </w:p>
        </w:tc>
        <w:tc>
          <w:tcPr>
            <w:tcW w:w="2999"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687"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ascii="仿宋_GB2312" w:hAnsi="仿宋_GB2312" w:eastAsia="仿宋_GB2312" w:cs="仿宋_GB2312"/>
                <w:color w:val="000000"/>
                <w:kern w:val="0"/>
                <w:sz w:val="18"/>
                <w:szCs w:val="18"/>
              </w:rPr>
              <w:t>4.医疗机构执业许可（校验）</w:t>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3" w:type="dxa"/>
            <w:vMerge w:val="continue"/>
            <w:shd w:val="clear" w:color="auto" w:fill="FFFFFF"/>
            <w:vAlign w:val="bottom"/>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7" w:hRule="atLeast"/>
        </w:trPr>
        <w:tc>
          <w:tcPr>
            <w:tcW w:w="675" w:type="dxa"/>
            <w:vMerge w:val="continue"/>
            <w:shd w:val="clear" w:color="auto" w:fill="FFFFFF"/>
            <w:vAlign w:val="center"/>
          </w:tcPr>
          <w:p>
            <w:pPr>
              <w:widowControl/>
              <w:spacing w:line="180" w:lineRule="exact"/>
              <w:jc w:val="center"/>
              <w:rPr>
                <w:rFonts w:ascii="仿宋_GB2312" w:hAnsi="仿宋_GB2312" w:eastAsia="仿宋_GB2312" w:cs="仿宋_GB2312"/>
                <w:b/>
                <w:color w:val="000000"/>
                <w:spacing w:val="-20"/>
                <w:kern w:val="0"/>
                <w:sz w:val="18"/>
                <w:szCs w:val="18"/>
              </w:rPr>
            </w:pPr>
          </w:p>
        </w:tc>
        <w:tc>
          <w:tcPr>
            <w:tcW w:w="2999"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687"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ascii="仿宋_GB2312" w:hAnsi="仿宋_GB2312" w:eastAsia="仿宋_GB2312" w:cs="仿宋_GB2312"/>
                <w:color w:val="000000"/>
                <w:kern w:val="0"/>
                <w:sz w:val="18"/>
                <w:szCs w:val="18"/>
              </w:rPr>
              <w:t>5.医疗机构执业许可（注销）</w:t>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3" w:type="dxa"/>
            <w:vMerge w:val="continue"/>
            <w:shd w:val="clear" w:color="auto" w:fill="FFFFFF"/>
            <w:vAlign w:val="bottom"/>
          </w:tcPr>
          <w:p>
            <w:pPr>
              <w:widowControl/>
              <w:spacing w:line="180" w:lineRule="exact"/>
              <w:jc w:val="center"/>
              <w:rPr>
                <w:rFonts w:ascii="仿宋_GB2312" w:hAnsi="仿宋_GB2312" w:eastAsia="仿宋_GB2312" w:cs="仿宋_GB2312"/>
                <w:b/>
                <w:color w:val="000000"/>
                <w:kern w:val="0"/>
                <w:sz w:val="18"/>
                <w:szCs w:val="18"/>
              </w:rPr>
            </w:pPr>
          </w:p>
        </w:tc>
      </w:tr>
    </w:tbl>
    <w:p>
      <w:pPr>
        <w:widowControl/>
        <w:spacing w:line="180" w:lineRule="exact"/>
        <w:textAlignment w:val="center"/>
        <w:rPr>
          <w:rFonts w:ascii="仿宋" w:hAnsi="仿宋" w:eastAsia="仿宋" w:cs="仿宋"/>
          <w:b/>
          <w:color w:val="000000"/>
          <w:kern w:val="0"/>
          <w:sz w:val="18"/>
          <w:szCs w:val="18"/>
        </w:rPr>
      </w:pPr>
    </w:p>
    <w:tbl>
      <w:tblPr>
        <w:tblStyle w:val="5"/>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999"/>
        <w:gridCol w:w="687"/>
        <w:gridCol w:w="4394"/>
        <w:gridCol w:w="3402"/>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75" w:type="dxa"/>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r>
              <w:rPr>
                <w:rFonts w:hint="eastAsia" w:ascii="仿宋_GB2312" w:hAnsi="仿宋_GB2312" w:eastAsia="仿宋_GB2312" w:cs="仿宋_GB2312"/>
                <w:b/>
                <w:color w:val="000000"/>
                <w:kern w:val="0"/>
                <w:sz w:val="18"/>
                <w:szCs w:val="18"/>
              </w:rPr>
              <w:t>序号</w:t>
            </w:r>
          </w:p>
        </w:tc>
        <w:tc>
          <w:tcPr>
            <w:tcW w:w="2999" w:type="dxa"/>
            <w:shd w:val="clear" w:color="auto" w:fill="FFFFFF"/>
            <w:vAlign w:val="center"/>
          </w:tcPr>
          <w:p>
            <w:pPr>
              <w:widowControl/>
              <w:spacing w:line="18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b/>
                <w:color w:val="000000"/>
                <w:kern w:val="0"/>
                <w:sz w:val="18"/>
                <w:szCs w:val="18"/>
              </w:rPr>
              <w:t>事项名称</w:t>
            </w:r>
          </w:p>
        </w:tc>
        <w:tc>
          <w:tcPr>
            <w:tcW w:w="687" w:type="dxa"/>
            <w:shd w:val="clear" w:color="auto" w:fill="FFFFFF"/>
            <w:vAlign w:val="center"/>
          </w:tcPr>
          <w:p>
            <w:pPr>
              <w:widowControl/>
              <w:spacing w:line="180" w:lineRule="exact"/>
              <w:textAlignment w:val="center"/>
              <w:rPr>
                <w:rFonts w:hint="eastAsia" w:ascii="仿宋_GB2312" w:hAnsi="仿宋" w:eastAsia="仿宋_GB2312" w:cs="仿宋"/>
                <w:b/>
                <w:color w:val="000000"/>
                <w:kern w:val="0"/>
                <w:sz w:val="18"/>
                <w:szCs w:val="18"/>
              </w:rPr>
            </w:pPr>
            <w:r>
              <w:rPr>
                <w:rFonts w:ascii="仿宋_GB2312" w:hAnsi="仿宋" w:eastAsia="仿宋_GB2312" w:cs="仿宋"/>
                <w:b/>
                <w:color w:val="000000"/>
                <w:kern w:val="0"/>
                <w:sz w:val="18"/>
                <w:szCs w:val="18"/>
              </w:rPr>
              <w:t>职</w:t>
            </w:r>
            <w:r>
              <w:rPr>
                <w:rFonts w:hint="eastAsia" w:ascii="仿宋_GB2312" w:hAnsi="仿宋" w:eastAsia="仿宋_GB2312" w:cs="仿宋"/>
                <w:b/>
                <w:color w:val="000000"/>
                <w:kern w:val="0"/>
                <w:sz w:val="18"/>
                <w:szCs w:val="18"/>
              </w:rPr>
              <w:t xml:space="preserve"> </w:t>
            </w:r>
            <w:r>
              <w:rPr>
                <w:rFonts w:ascii="仿宋_GB2312" w:hAnsi="仿宋" w:eastAsia="仿宋_GB2312" w:cs="仿宋"/>
                <w:b/>
                <w:color w:val="000000"/>
                <w:kern w:val="0"/>
                <w:sz w:val="18"/>
                <w:szCs w:val="18"/>
              </w:rPr>
              <w:t>权</w:t>
            </w:r>
          </w:p>
          <w:p>
            <w:pPr>
              <w:widowControl/>
              <w:spacing w:line="180" w:lineRule="exact"/>
              <w:textAlignment w:val="center"/>
              <w:rPr>
                <w:rFonts w:ascii="仿宋_GB2312" w:hAnsi="仿宋_GB2312" w:eastAsia="仿宋_GB2312" w:cs="仿宋_GB2312"/>
                <w:color w:val="000000"/>
                <w:kern w:val="0"/>
                <w:sz w:val="18"/>
                <w:szCs w:val="18"/>
              </w:rPr>
            </w:pPr>
            <w:r>
              <w:rPr>
                <w:rFonts w:ascii="仿宋_GB2312" w:hAnsi="仿宋" w:eastAsia="仿宋_GB2312" w:cs="仿宋"/>
                <w:b/>
                <w:color w:val="000000"/>
                <w:kern w:val="0"/>
                <w:sz w:val="18"/>
                <w:szCs w:val="18"/>
              </w:rPr>
              <w:t>编</w:t>
            </w:r>
            <w:r>
              <w:rPr>
                <w:rFonts w:hint="eastAsia" w:ascii="仿宋_GB2312" w:hAnsi="仿宋" w:eastAsia="仿宋_GB2312" w:cs="仿宋"/>
                <w:b/>
                <w:color w:val="000000"/>
                <w:kern w:val="0"/>
                <w:sz w:val="18"/>
                <w:szCs w:val="18"/>
              </w:rPr>
              <w:t xml:space="preserve"> </w:t>
            </w:r>
            <w:r>
              <w:rPr>
                <w:rFonts w:ascii="仿宋_GB2312" w:hAnsi="仿宋" w:eastAsia="仿宋_GB2312" w:cs="仿宋"/>
                <w:b/>
                <w:color w:val="000000"/>
                <w:kern w:val="0"/>
                <w:sz w:val="18"/>
                <w:szCs w:val="18"/>
              </w:rPr>
              <w:t>码</w:t>
            </w:r>
          </w:p>
        </w:tc>
        <w:tc>
          <w:tcPr>
            <w:tcW w:w="4394" w:type="dxa"/>
            <w:shd w:val="clear" w:color="auto" w:fill="FFFFFF"/>
            <w:vAlign w:val="center"/>
          </w:tcPr>
          <w:p>
            <w:pPr>
              <w:widowControl/>
              <w:spacing w:line="18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b/>
                <w:color w:val="000000"/>
                <w:kern w:val="0"/>
                <w:sz w:val="18"/>
                <w:szCs w:val="18"/>
              </w:rPr>
              <w:t>子项名称</w:t>
            </w:r>
          </w:p>
        </w:tc>
        <w:tc>
          <w:tcPr>
            <w:tcW w:w="3402" w:type="dxa"/>
            <w:shd w:val="clear" w:color="auto" w:fill="FFFFFF"/>
            <w:vAlign w:val="center"/>
          </w:tcPr>
          <w:p>
            <w:pPr>
              <w:widowControl/>
              <w:spacing w:line="18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b/>
                <w:color w:val="000000"/>
                <w:kern w:val="0"/>
                <w:sz w:val="18"/>
                <w:szCs w:val="18"/>
              </w:rPr>
              <w:t>依据</w:t>
            </w:r>
          </w:p>
        </w:tc>
        <w:tc>
          <w:tcPr>
            <w:tcW w:w="992" w:type="dxa"/>
            <w:shd w:val="clear" w:color="auto" w:fill="FFFFFF"/>
            <w:vAlign w:val="center"/>
          </w:tcPr>
          <w:p>
            <w:pPr>
              <w:widowControl/>
              <w:spacing w:line="180" w:lineRule="exact"/>
              <w:jc w:val="center"/>
              <w:textAlignment w:val="center"/>
              <w:rPr>
                <w:rFonts w:ascii="仿宋_GB2312" w:hAnsi="仿宋_GB2312" w:eastAsia="仿宋_GB2312" w:cs="仿宋_GB2312"/>
                <w:b/>
                <w:color w:val="000000"/>
                <w:kern w:val="0"/>
                <w:sz w:val="18"/>
                <w:szCs w:val="18"/>
              </w:rPr>
            </w:pPr>
            <w:r>
              <w:rPr>
                <w:rFonts w:hint="eastAsia" w:ascii="仿宋_GB2312" w:hAnsi="仿宋_GB2312" w:eastAsia="仿宋_GB2312" w:cs="仿宋_GB2312"/>
                <w:b/>
                <w:color w:val="000000"/>
                <w:kern w:val="0"/>
                <w:sz w:val="18"/>
                <w:szCs w:val="18"/>
              </w:rPr>
              <w:t>审批</w:t>
            </w:r>
          </w:p>
          <w:p>
            <w:pPr>
              <w:widowControl/>
              <w:spacing w:line="18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b/>
                <w:color w:val="000000"/>
                <w:kern w:val="0"/>
                <w:sz w:val="18"/>
                <w:szCs w:val="18"/>
              </w:rPr>
              <w:t>对象</w:t>
            </w:r>
          </w:p>
        </w:tc>
        <w:tc>
          <w:tcPr>
            <w:tcW w:w="993" w:type="dxa"/>
            <w:shd w:val="clear" w:color="auto" w:fill="FFFFFF"/>
            <w:vAlign w:val="center"/>
          </w:tcPr>
          <w:p>
            <w:pPr>
              <w:widowControl/>
              <w:spacing w:line="180" w:lineRule="exact"/>
              <w:jc w:val="center"/>
              <w:textAlignment w:val="center"/>
              <w:rPr>
                <w:rFonts w:ascii="仿宋_GB2312" w:hAnsi="仿宋_GB2312" w:eastAsia="仿宋_GB2312" w:cs="仿宋_GB2312"/>
                <w:b/>
                <w:color w:val="000000"/>
                <w:kern w:val="0"/>
                <w:sz w:val="18"/>
                <w:szCs w:val="18"/>
              </w:rPr>
            </w:pPr>
            <w:r>
              <w:rPr>
                <w:rFonts w:hint="eastAsia" w:ascii="仿宋_GB2312" w:hAnsi="仿宋_GB2312" w:eastAsia="仿宋_GB2312" w:cs="仿宋_GB2312"/>
                <w:b/>
                <w:color w:val="000000"/>
                <w:spacing w:val="-23"/>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Merge w:val="restart"/>
            <w:shd w:val="clear" w:color="auto" w:fill="FFFFFF"/>
            <w:vAlign w:val="center"/>
          </w:tcPr>
          <w:p>
            <w:pPr>
              <w:widowControl/>
              <w:spacing w:line="180" w:lineRule="exact"/>
              <w:jc w:val="center"/>
              <w:textAlignment w:val="center"/>
              <w:rPr>
                <w:rFonts w:ascii="仿宋_GB2312" w:hAnsi="仿宋_GB2312" w:eastAsia="仿宋_GB2312" w:cs="仿宋_GB2312"/>
                <w:b/>
                <w:color w:val="000000"/>
                <w:spacing w:val="-20"/>
                <w:kern w:val="0"/>
                <w:sz w:val="18"/>
                <w:szCs w:val="18"/>
              </w:rPr>
            </w:pPr>
            <w:r>
              <w:rPr>
                <w:rFonts w:hint="eastAsia" w:ascii="仿宋_GB2312" w:hAnsi="仿宋_GB2312" w:eastAsia="仿宋_GB2312" w:cs="仿宋_GB2312"/>
                <w:color w:val="000000"/>
                <w:spacing w:val="-20"/>
                <w:kern w:val="0"/>
                <w:sz w:val="18"/>
                <w:szCs w:val="18"/>
              </w:rPr>
              <w:t>4</w:t>
            </w:r>
          </w:p>
        </w:tc>
        <w:tc>
          <w:tcPr>
            <w:tcW w:w="2999" w:type="dxa"/>
            <w:vMerge w:val="restart"/>
            <w:shd w:val="clear" w:color="auto" w:fill="FFFFFF"/>
            <w:vAlign w:val="center"/>
          </w:tcPr>
          <w:p>
            <w:pPr>
              <w:widowControl/>
              <w:spacing w:line="180" w:lineRule="exact"/>
              <w:jc w:val="center"/>
              <w:textAlignment w:val="center"/>
              <w:rPr>
                <w:rFonts w:ascii="仿宋_GB2312" w:hAnsi="仿宋_GB2312" w:eastAsia="仿宋_GB2312" w:cs="仿宋_GB2312"/>
                <w:b/>
                <w:color w:val="000000"/>
                <w:kern w:val="0"/>
                <w:sz w:val="18"/>
                <w:szCs w:val="18"/>
              </w:rPr>
            </w:pPr>
            <w:r>
              <w:rPr>
                <w:rFonts w:ascii="仿宋_GB2312" w:hAnsi="仿宋_GB2312" w:eastAsia="仿宋_GB2312" w:cs="仿宋_GB2312"/>
                <w:color w:val="000000"/>
                <w:kern w:val="0"/>
                <w:sz w:val="18"/>
                <w:szCs w:val="18"/>
              </w:rPr>
              <w:t>饮用水供水单位卫生许可</w:t>
            </w:r>
          </w:p>
        </w:tc>
        <w:tc>
          <w:tcPr>
            <w:tcW w:w="687" w:type="dxa"/>
            <w:vMerge w:val="restart"/>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ascii="仿宋_GB2312" w:hAnsi="仿宋_GB2312" w:eastAsia="仿宋_GB2312" w:cs="仿宋_GB2312"/>
                <w:color w:val="000000"/>
                <w:kern w:val="0"/>
                <w:sz w:val="18"/>
                <w:szCs w:val="18"/>
              </w:rPr>
              <w:t>00681</w:t>
            </w: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w:t>
            </w:r>
            <w:r>
              <w:fldChar w:fldCharType="begin"/>
            </w:r>
            <w:r>
              <w:instrText xml:space="preserve"> HYPERLINK "http://19.15.0.24/gdsqlk/epointqlk/audititem/yibeian/void%280%29" </w:instrText>
            </w:r>
            <w:r>
              <w:fldChar w:fldCharType="separate"/>
            </w:r>
            <w:r>
              <w:rPr>
                <w:rFonts w:ascii="仿宋_GB2312" w:hAnsi="仿宋_GB2312" w:eastAsia="仿宋_GB2312" w:cs="仿宋_GB2312"/>
                <w:color w:val="000000"/>
                <w:kern w:val="0"/>
                <w:sz w:val="18"/>
                <w:szCs w:val="18"/>
              </w:rPr>
              <w:t>饮用水供水单位卫生许可（新证）</w:t>
            </w:r>
            <w:r>
              <w:rPr>
                <w:rFonts w:ascii="仿宋_GB2312" w:hAnsi="仿宋_GB2312" w:eastAsia="仿宋_GB2312" w:cs="仿宋_GB2312"/>
                <w:color w:val="000000"/>
                <w:kern w:val="0"/>
                <w:sz w:val="18"/>
                <w:szCs w:val="18"/>
              </w:rPr>
              <w:fldChar w:fldCharType="end"/>
            </w:r>
          </w:p>
        </w:tc>
        <w:tc>
          <w:tcPr>
            <w:tcW w:w="3402" w:type="dxa"/>
            <w:vMerge w:val="restart"/>
            <w:shd w:val="clear" w:color="auto" w:fill="FFFFFF"/>
            <w:vAlign w:val="center"/>
          </w:tcPr>
          <w:p>
            <w:pPr>
              <w:widowControl/>
              <w:spacing w:line="180" w:lineRule="exact"/>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1.《中华人民共和国传染病防治法》（2013年修正）第二十九条。</w:t>
            </w:r>
          </w:p>
          <w:p>
            <w:pPr>
              <w:widowControl/>
              <w:spacing w:line="180" w:lineRule="exact"/>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2.《国务院对确需保留的行政审批项目设定行政许可的决定》（2004年国务院令第412号）。</w:t>
            </w:r>
          </w:p>
          <w:p>
            <w:pPr>
              <w:widowControl/>
              <w:spacing w:line="180" w:lineRule="exact"/>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3.《国务院关于第六批取消和调整行政审批项目的决定》（国发〔2012〕52号）。</w:t>
            </w:r>
          </w:p>
        </w:tc>
        <w:tc>
          <w:tcPr>
            <w:tcW w:w="992" w:type="dxa"/>
            <w:vMerge w:val="restart"/>
            <w:shd w:val="clear" w:color="auto" w:fill="FFFFFF"/>
            <w:vAlign w:val="center"/>
          </w:tcPr>
          <w:p>
            <w:pPr>
              <w:widowControl/>
              <w:spacing w:line="180" w:lineRule="exact"/>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事业单位</w:t>
            </w:r>
          </w:p>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3" w:type="dxa"/>
            <w:vMerge w:val="restart"/>
            <w:shd w:val="clear" w:color="auto" w:fill="FFFFFF"/>
            <w:vAlign w:val="bottom"/>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Merge w:val="continue"/>
            <w:shd w:val="clear" w:color="auto" w:fill="FFFFFF"/>
            <w:vAlign w:val="center"/>
          </w:tcPr>
          <w:p>
            <w:pPr>
              <w:widowControl/>
              <w:spacing w:line="180" w:lineRule="exact"/>
              <w:jc w:val="center"/>
              <w:rPr>
                <w:rFonts w:ascii="仿宋_GB2312" w:hAnsi="仿宋_GB2312" w:eastAsia="仿宋_GB2312" w:cs="仿宋_GB2312"/>
                <w:b/>
                <w:color w:val="000000"/>
                <w:spacing w:val="-20"/>
                <w:kern w:val="0"/>
                <w:sz w:val="18"/>
                <w:szCs w:val="18"/>
              </w:rPr>
            </w:pPr>
          </w:p>
        </w:tc>
        <w:tc>
          <w:tcPr>
            <w:tcW w:w="2999"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687" w:type="dxa"/>
            <w:vMerge w:val="continue"/>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2.</w:t>
            </w:r>
            <w:r>
              <w:fldChar w:fldCharType="begin"/>
            </w:r>
            <w:r>
              <w:instrText xml:space="preserve"> HYPERLINK "http://19.15.0.24/gdsqlk/epointqlk/audititem/yibeian/void%280%29" </w:instrText>
            </w:r>
            <w:r>
              <w:fldChar w:fldCharType="separate"/>
            </w:r>
            <w:r>
              <w:rPr>
                <w:rFonts w:ascii="仿宋_GB2312" w:hAnsi="仿宋_GB2312" w:eastAsia="仿宋_GB2312" w:cs="仿宋_GB2312"/>
                <w:color w:val="000000"/>
                <w:kern w:val="0"/>
                <w:sz w:val="18"/>
                <w:szCs w:val="18"/>
              </w:rPr>
              <w:t>饮用水供水单位卫生许可（延续）</w:t>
            </w:r>
            <w:r>
              <w:rPr>
                <w:rFonts w:ascii="仿宋_GB2312" w:hAnsi="仿宋_GB2312" w:eastAsia="仿宋_GB2312" w:cs="仿宋_GB2312"/>
                <w:color w:val="000000"/>
                <w:kern w:val="0"/>
                <w:sz w:val="18"/>
                <w:szCs w:val="18"/>
              </w:rPr>
              <w:fldChar w:fldCharType="end"/>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color w:val="000000"/>
                <w:kern w:val="0"/>
                <w:sz w:val="18"/>
                <w:szCs w:val="18"/>
              </w:rPr>
            </w:pPr>
          </w:p>
        </w:tc>
        <w:tc>
          <w:tcPr>
            <w:tcW w:w="99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spacing w:val="-11"/>
                <w:kern w:val="0"/>
                <w:sz w:val="18"/>
                <w:szCs w:val="18"/>
              </w:rPr>
            </w:pPr>
          </w:p>
        </w:tc>
        <w:tc>
          <w:tcPr>
            <w:tcW w:w="993" w:type="dxa"/>
            <w:vMerge w:val="continue"/>
            <w:shd w:val="clear" w:color="auto" w:fill="FFFFFF"/>
            <w:vAlign w:val="bottom"/>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Merge w:val="continue"/>
            <w:shd w:val="clear" w:color="auto" w:fill="FFFFFF"/>
            <w:vAlign w:val="center"/>
          </w:tcPr>
          <w:p>
            <w:pPr>
              <w:widowControl/>
              <w:spacing w:line="180" w:lineRule="exact"/>
              <w:jc w:val="center"/>
              <w:rPr>
                <w:rFonts w:ascii="仿宋_GB2312" w:hAnsi="仿宋_GB2312" w:eastAsia="仿宋_GB2312" w:cs="仿宋_GB2312"/>
                <w:b/>
                <w:color w:val="000000"/>
                <w:spacing w:val="-20"/>
                <w:kern w:val="0"/>
                <w:sz w:val="18"/>
                <w:szCs w:val="18"/>
              </w:rPr>
            </w:pPr>
          </w:p>
        </w:tc>
        <w:tc>
          <w:tcPr>
            <w:tcW w:w="2999"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687" w:type="dxa"/>
            <w:vMerge w:val="continue"/>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w:t>
            </w:r>
            <w:r>
              <w:fldChar w:fldCharType="begin"/>
            </w:r>
            <w:r>
              <w:instrText xml:space="preserve"> HYPERLINK "http://19.15.0.24/gdsqlk/epointqlk/audititem/yibeian/void%280%29" </w:instrText>
            </w:r>
            <w:r>
              <w:fldChar w:fldCharType="separate"/>
            </w:r>
            <w:r>
              <w:rPr>
                <w:rFonts w:ascii="仿宋_GB2312" w:hAnsi="仿宋_GB2312" w:eastAsia="仿宋_GB2312" w:cs="仿宋_GB2312"/>
                <w:color w:val="000000"/>
                <w:kern w:val="0"/>
                <w:sz w:val="18"/>
                <w:szCs w:val="18"/>
              </w:rPr>
              <w:t>饮用水供水单位卫生许可（变更）</w:t>
            </w:r>
            <w:r>
              <w:rPr>
                <w:rFonts w:ascii="仿宋_GB2312" w:hAnsi="仿宋_GB2312" w:eastAsia="仿宋_GB2312" w:cs="仿宋_GB2312"/>
                <w:color w:val="000000"/>
                <w:kern w:val="0"/>
                <w:sz w:val="18"/>
                <w:szCs w:val="18"/>
              </w:rPr>
              <w:fldChar w:fldCharType="end"/>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color w:val="000000"/>
                <w:kern w:val="0"/>
                <w:sz w:val="18"/>
                <w:szCs w:val="18"/>
              </w:rPr>
            </w:pPr>
          </w:p>
        </w:tc>
        <w:tc>
          <w:tcPr>
            <w:tcW w:w="99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spacing w:val="-11"/>
                <w:kern w:val="0"/>
                <w:sz w:val="18"/>
                <w:szCs w:val="18"/>
              </w:rPr>
            </w:pPr>
          </w:p>
        </w:tc>
        <w:tc>
          <w:tcPr>
            <w:tcW w:w="993" w:type="dxa"/>
            <w:vMerge w:val="continue"/>
            <w:shd w:val="clear" w:color="auto" w:fill="FFFFFF"/>
            <w:vAlign w:val="bottom"/>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Merge w:val="continue"/>
            <w:shd w:val="clear" w:color="auto" w:fill="FFFFFF"/>
            <w:vAlign w:val="center"/>
          </w:tcPr>
          <w:p>
            <w:pPr>
              <w:widowControl/>
              <w:spacing w:line="180" w:lineRule="exact"/>
              <w:jc w:val="center"/>
              <w:rPr>
                <w:rFonts w:ascii="仿宋_GB2312" w:hAnsi="仿宋_GB2312" w:eastAsia="仿宋_GB2312" w:cs="仿宋_GB2312"/>
                <w:b/>
                <w:color w:val="000000"/>
                <w:spacing w:val="-20"/>
                <w:kern w:val="0"/>
                <w:sz w:val="18"/>
                <w:szCs w:val="18"/>
              </w:rPr>
            </w:pPr>
          </w:p>
        </w:tc>
        <w:tc>
          <w:tcPr>
            <w:tcW w:w="2999"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687" w:type="dxa"/>
            <w:vMerge w:val="continue"/>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r>
              <w:fldChar w:fldCharType="begin"/>
            </w:r>
            <w:r>
              <w:instrText xml:space="preserve"> HYPERLINK "http://19.15.0.24/gdsqlk/epointqlk/audititem/yibeian/void%280%29" </w:instrText>
            </w:r>
            <w:r>
              <w:fldChar w:fldCharType="separate"/>
            </w:r>
            <w:r>
              <w:rPr>
                <w:rFonts w:ascii="仿宋_GB2312" w:hAnsi="仿宋_GB2312" w:eastAsia="仿宋_GB2312" w:cs="仿宋_GB2312"/>
                <w:color w:val="000000"/>
                <w:kern w:val="0"/>
                <w:sz w:val="18"/>
                <w:szCs w:val="18"/>
              </w:rPr>
              <w:t>饮用水供水单位卫生许可（补办）</w:t>
            </w:r>
            <w:r>
              <w:rPr>
                <w:rFonts w:ascii="仿宋_GB2312" w:hAnsi="仿宋_GB2312" w:eastAsia="仿宋_GB2312" w:cs="仿宋_GB2312"/>
                <w:color w:val="000000"/>
                <w:kern w:val="0"/>
                <w:sz w:val="18"/>
                <w:szCs w:val="18"/>
              </w:rPr>
              <w:fldChar w:fldCharType="end"/>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color w:val="000000"/>
                <w:kern w:val="0"/>
                <w:sz w:val="18"/>
                <w:szCs w:val="18"/>
              </w:rPr>
            </w:pPr>
          </w:p>
        </w:tc>
        <w:tc>
          <w:tcPr>
            <w:tcW w:w="99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spacing w:val="-11"/>
                <w:kern w:val="0"/>
                <w:sz w:val="18"/>
                <w:szCs w:val="18"/>
              </w:rPr>
            </w:pPr>
          </w:p>
        </w:tc>
        <w:tc>
          <w:tcPr>
            <w:tcW w:w="993" w:type="dxa"/>
            <w:vMerge w:val="continue"/>
            <w:shd w:val="clear" w:color="auto" w:fill="FFFFFF"/>
            <w:vAlign w:val="bottom"/>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Merge w:val="continue"/>
            <w:shd w:val="clear" w:color="auto" w:fill="FFFFFF"/>
            <w:vAlign w:val="center"/>
          </w:tcPr>
          <w:p>
            <w:pPr>
              <w:widowControl/>
              <w:spacing w:line="180" w:lineRule="exact"/>
              <w:jc w:val="center"/>
              <w:rPr>
                <w:rFonts w:ascii="仿宋_GB2312" w:hAnsi="仿宋_GB2312" w:eastAsia="仿宋_GB2312" w:cs="仿宋_GB2312"/>
                <w:b/>
                <w:color w:val="000000"/>
                <w:spacing w:val="-20"/>
                <w:kern w:val="0"/>
                <w:sz w:val="18"/>
                <w:szCs w:val="18"/>
              </w:rPr>
            </w:pPr>
          </w:p>
        </w:tc>
        <w:tc>
          <w:tcPr>
            <w:tcW w:w="2999"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687" w:type="dxa"/>
            <w:vMerge w:val="continue"/>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5.</w:t>
            </w:r>
            <w:r>
              <w:fldChar w:fldCharType="begin"/>
            </w:r>
            <w:r>
              <w:instrText xml:space="preserve"> HYPERLINK "http://19.15.0.24/gdsqlk/epointqlk/audititem/yibeian/void%280%29" </w:instrText>
            </w:r>
            <w:r>
              <w:fldChar w:fldCharType="separate"/>
            </w:r>
            <w:r>
              <w:rPr>
                <w:rFonts w:ascii="仿宋_GB2312" w:hAnsi="仿宋_GB2312" w:eastAsia="仿宋_GB2312" w:cs="仿宋_GB2312"/>
                <w:color w:val="000000"/>
                <w:kern w:val="0"/>
                <w:sz w:val="18"/>
                <w:szCs w:val="18"/>
              </w:rPr>
              <w:t>饮用水供水单位卫生许可（注销）</w:t>
            </w:r>
            <w:r>
              <w:rPr>
                <w:rFonts w:ascii="仿宋_GB2312" w:hAnsi="仿宋_GB2312" w:eastAsia="仿宋_GB2312" w:cs="仿宋_GB2312"/>
                <w:color w:val="000000"/>
                <w:kern w:val="0"/>
                <w:sz w:val="18"/>
                <w:szCs w:val="18"/>
              </w:rPr>
              <w:fldChar w:fldCharType="end"/>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color w:val="000000"/>
                <w:kern w:val="0"/>
                <w:sz w:val="18"/>
                <w:szCs w:val="18"/>
              </w:rPr>
            </w:pPr>
          </w:p>
        </w:tc>
        <w:tc>
          <w:tcPr>
            <w:tcW w:w="99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spacing w:val="-11"/>
                <w:kern w:val="0"/>
                <w:sz w:val="18"/>
                <w:szCs w:val="18"/>
              </w:rPr>
            </w:pPr>
          </w:p>
        </w:tc>
        <w:tc>
          <w:tcPr>
            <w:tcW w:w="993" w:type="dxa"/>
            <w:vMerge w:val="continue"/>
            <w:shd w:val="clear" w:color="auto" w:fill="FFFFFF"/>
            <w:vAlign w:val="bottom"/>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Merge w:val="restart"/>
            <w:shd w:val="clear" w:color="auto" w:fill="FFFFFF"/>
            <w:vAlign w:val="center"/>
          </w:tcPr>
          <w:p>
            <w:pPr>
              <w:widowControl/>
              <w:spacing w:line="180" w:lineRule="exact"/>
              <w:jc w:val="center"/>
              <w:textAlignment w:val="center"/>
              <w:rPr>
                <w:rFonts w:ascii="仿宋_GB2312" w:hAnsi="仿宋_GB2312" w:eastAsia="仿宋_GB2312" w:cs="仿宋_GB2312"/>
                <w:b/>
                <w:color w:val="000000"/>
                <w:spacing w:val="-20"/>
                <w:kern w:val="0"/>
                <w:sz w:val="18"/>
                <w:szCs w:val="18"/>
              </w:rPr>
            </w:pPr>
            <w:r>
              <w:rPr>
                <w:rFonts w:hint="eastAsia" w:ascii="仿宋_GB2312" w:hAnsi="仿宋_GB2312" w:eastAsia="仿宋_GB2312" w:cs="仿宋_GB2312"/>
                <w:color w:val="000000"/>
                <w:spacing w:val="-20"/>
                <w:kern w:val="0"/>
                <w:sz w:val="18"/>
                <w:szCs w:val="18"/>
              </w:rPr>
              <w:t>5</w:t>
            </w:r>
          </w:p>
        </w:tc>
        <w:tc>
          <w:tcPr>
            <w:tcW w:w="2999" w:type="dxa"/>
            <w:vMerge w:val="restart"/>
            <w:shd w:val="clear" w:color="auto" w:fill="FFFFFF"/>
            <w:vAlign w:val="center"/>
          </w:tcPr>
          <w:p>
            <w:pPr>
              <w:widowControl/>
              <w:spacing w:line="180" w:lineRule="exact"/>
              <w:jc w:val="center"/>
              <w:textAlignment w:val="center"/>
              <w:rPr>
                <w:rFonts w:ascii="仿宋_GB2312" w:hAnsi="仿宋_GB2312" w:eastAsia="仿宋_GB2312" w:cs="仿宋_GB2312"/>
                <w:b/>
                <w:color w:val="000000"/>
                <w:kern w:val="0"/>
                <w:sz w:val="18"/>
                <w:szCs w:val="18"/>
              </w:rPr>
            </w:pPr>
            <w:r>
              <w:rPr>
                <w:rFonts w:hint="eastAsia" w:ascii="仿宋_GB2312" w:hAnsi="仿宋_GB2312" w:eastAsia="仿宋_GB2312" w:cs="仿宋_GB2312"/>
                <w:color w:val="000000"/>
                <w:kern w:val="0"/>
                <w:sz w:val="18"/>
                <w:szCs w:val="18"/>
              </w:rPr>
              <w:t>放射诊疗许可</w:t>
            </w:r>
          </w:p>
        </w:tc>
        <w:tc>
          <w:tcPr>
            <w:tcW w:w="687" w:type="dxa"/>
            <w:vMerge w:val="restart"/>
            <w:shd w:val="clear" w:color="auto" w:fill="FFFFFF"/>
            <w:vAlign w:val="center"/>
          </w:tcPr>
          <w:p>
            <w:pPr>
              <w:widowControl/>
              <w:spacing w:line="180" w:lineRule="exact"/>
              <w:jc w:val="center"/>
              <w:textAlignment w:val="center"/>
              <w:rPr>
                <w:rFonts w:ascii="仿宋_GB2312" w:hAnsi="仿宋_GB2312" w:eastAsia="仿宋_GB2312" w:cs="仿宋_GB2312"/>
                <w:b/>
                <w:color w:val="000000"/>
                <w:kern w:val="0"/>
                <w:sz w:val="18"/>
                <w:szCs w:val="18"/>
              </w:rPr>
            </w:pPr>
            <w:r>
              <w:rPr>
                <w:rFonts w:ascii="仿宋_GB2312" w:hAnsi="仿宋_GB2312" w:eastAsia="仿宋_GB2312" w:cs="仿宋_GB2312"/>
                <w:color w:val="000000"/>
                <w:kern w:val="0"/>
                <w:sz w:val="18"/>
                <w:szCs w:val="18"/>
              </w:rPr>
              <w:t>00682</w:t>
            </w: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ascii="仿宋_GB2312" w:hAnsi="仿宋_GB2312" w:eastAsia="仿宋_GB2312" w:cs="仿宋_GB2312"/>
                <w:color w:val="000000"/>
                <w:kern w:val="0"/>
                <w:sz w:val="18"/>
                <w:szCs w:val="18"/>
              </w:rPr>
              <w:t>1.</w:t>
            </w:r>
            <w:r>
              <w:rPr>
                <w:rFonts w:hint="eastAsia" w:ascii="仿宋_GB2312" w:hAnsi="仿宋_GB2312" w:eastAsia="仿宋_GB2312" w:cs="仿宋_GB2312"/>
                <w:color w:val="000000"/>
                <w:kern w:val="0"/>
                <w:sz w:val="18"/>
                <w:szCs w:val="18"/>
              </w:rPr>
              <w:t>放射诊疗许可（新证）</w:t>
            </w:r>
          </w:p>
        </w:tc>
        <w:tc>
          <w:tcPr>
            <w:tcW w:w="3402" w:type="dxa"/>
            <w:vMerge w:val="restart"/>
            <w:shd w:val="clear" w:color="auto" w:fill="FFFFFF"/>
            <w:vAlign w:val="center"/>
          </w:tcPr>
          <w:p>
            <w:pPr>
              <w:widowControl/>
              <w:spacing w:line="180" w:lineRule="exact"/>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1.《中华人民共和国职业病防治法》（2016年修正）第八十七条。</w:t>
            </w:r>
          </w:p>
          <w:p>
            <w:pPr>
              <w:widowControl/>
              <w:spacing w:line="180" w:lineRule="exact"/>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2.《放射诊疗管理规定》（2006年卫生部令第46号）第四、十一、十四条。</w:t>
            </w:r>
          </w:p>
          <w:p>
            <w:pPr>
              <w:widowControl/>
              <w:spacing w:line="180" w:lineRule="exact"/>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3.《广东省人民政府关于将一批省级行政职权事项调整由广州、深圳市实施的决定》（粤府令第241号）。</w:t>
            </w:r>
          </w:p>
          <w:p>
            <w:pPr>
              <w:widowControl/>
              <w:spacing w:line="180" w:lineRule="exact"/>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4.《广东省人民政府关于将一批省级行政职权事项调整由各地级以上市实施的决定》（粤府令第248号）。</w:t>
            </w:r>
          </w:p>
        </w:tc>
        <w:tc>
          <w:tcPr>
            <w:tcW w:w="992" w:type="dxa"/>
            <w:vMerge w:val="restart"/>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r>
              <w:rPr>
                <w:rFonts w:hint="eastAsia" w:ascii="仿宋_GB2312" w:hAnsi="仿宋_GB2312" w:eastAsia="仿宋_GB2312" w:cs="仿宋_GB2312"/>
                <w:color w:val="000000"/>
                <w:kern w:val="0"/>
                <w:sz w:val="18"/>
                <w:szCs w:val="18"/>
              </w:rPr>
              <w:t>医疗机构</w:t>
            </w:r>
          </w:p>
        </w:tc>
        <w:tc>
          <w:tcPr>
            <w:tcW w:w="993" w:type="dxa"/>
            <w:vMerge w:val="restart"/>
            <w:shd w:val="clear" w:color="auto" w:fill="FFFFFF"/>
            <w:vAlign w:val="center"/>
          </w:tcPr>
          <w:p>
            <w:pPr>
              <w:widowControl/>
              <w:spacing w:line="180" w:lineRule="exact"/>
              <w:jc w:val="center"/>
              <w:textAlignment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Merge w:val="continue"/>
            <w:shd w:val="clear" w:color="auto" w:fill="FFFFFF"/>
            <w:vAlign w:val="center"/>
          </w:tcPr>
          <w:p>
            <w:pPr>
              <w:widowControl/>
              <w:spacing w:line="180" w:lineRule="exact"/>
              <w:jc w:val="center"/>
              <w:rPr>
                <w:rFonts w:ascii="仿宋_GB2312" w:hAnsi="仿宋_GB2312" w:eastAsia="仿宋_GB2312" w:cs="仿宋_GB2312"/>
                <w:b/>
                <w:color w:val="000000"/>
                <w:spacing w:val="-20"/>
                <w:kern w:val="0"/>
                <w:sz w:val="18"/>
                <w:szCs w:val="18"/>
              </w:rPr>
            </w:pPr>
          </w:p>
        </w:tc>
        <w:tc>
          <w:tcPr>
            <w:tcW w:w="2999"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687"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ascii="仿宋_GB2312" w:hAnsi="仿宋_GB2312" w:eastAsia="仿宋_GB2312" w:cs="仿宋_GB2312"/>
                <w:color w:val="000000"/>
                <w:kern w:val="0"/>
                <w:sz w:val="18"/>
                <w:szCs w:val="18"/>
              </w:rPr>
              <w:t>2.</w:t>
            </w:r>
            <w:r>
              <w:rPr>
                <w:rFonts w:hint="eastAsia" w:ascii="仿宋_GB2312" w:hAnsi="仿宋_GB2312" w:eastAsia="仿宋_GB2312" w:cs="仿宋_GB2312"/>
                <w:color w:val="000000"/>
                <w:kern w:val="0"/>
                <w:sz w:val="18"/>
                <w:szCs w:val="18"/>
              </w:rPr>
              <w:t>放射诊疗许可（校验）</w:t>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color w:val="000000"/>
                <w:kern w:val="0"/>
                <w:sz w:val="18"/>
                <w:szCs w:val="18"/>
              </w:rPr>
            </w:pPr>
          </w:p>
        </w:tc>
        <w:tc>
          <w:tcPr>
            <w:tcW w:w="99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3"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Merge w:val="continue"/>
            <w:shd w:val="clear" w:color="auto" w:fill="FFFFFF"/>
            <w:vAlign w:val="center"/>
          </w:tcPr>
          <w:p>
            <w:pPr>
              <w:widowControl/>
              <w:spacing w:line="180" w:lineRule="exact"/>
              <w:jc w:val="center"/>
              <w:rPr>
                <w:rFonts w:ascii="仿宋_GB2312" w:hAnsi="仿宋_GB2312" w:eastAsia="仿宋_GB2312" w:cs="仿宋_GB2312"/>
                <w:b/>
                <w:color w:val="000000"/>
                <w:spacing w:val="-20"/>
                <w:kern w:val="0"/>
                <w:sz w:val="18"/>
                <w:szCs w:val="18"/>
              </w:rPr>
            </w:pPr>
          </w:p>
        </w:tc>
        <w:tc>
          <w:tcPr>
            <w:tcW w:w="2999"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687"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ascii="仿宋_GB2312" w:hAnsi="仿宋_GB2312" w:eastAsia="仿宋_GB2312" w:cs="仿宋_GB2312"/>
                <w:color w:val="000000"/>
                <w:kern w:val="0"/>
                <w:sz w:val="18"/>
                <w:szCs w:val="18"/>
              </w:rPr>
              <w:t>3.</w:t>
            </w:r>
            <w:r>
              <w:rPr>
                <w:rFonts w:hint="eastAsia" w:ascii="仿宋_GB2312" w:hAnsi="仿宋_GB2312" w:eastAsia="仿宋_GB2312" w:cs="仿宋_GB2312"/>
                <w:color w:val="000000"/>
                <w:kern w:val="0"/>
                <w:sz w:val="18"/>
                <w:szCs w:val="18"/>
              </w:rPr>
              <w:t>放射诊疗许可（变更）</w:t>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color w:val="000000"/>
                <w:kern w:val="0"/>
                <w:sz w:val="18"/>
                <w:szCs w:val="18"/>
              </w:rPr>
            </w:pPr>
          </w:p>
        </w:tc>
        <w:tc>
          <w:tcPr>
            <w:tcW w:w="99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3"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Merge w:val="continue"/>
            <w:shd w:val="clear" w:color="auto" w:fill="FFFFFF"/>
            <w:vAlign w:val="center"/>
          </w:tcPr>
          <w:p>
            <w:pPr>
              <w:widowControl/>
              <w:spacing w:line="180" w:lineRule="exact"/>
              <w:jc w:val="center"/>
              <w:rPr>
                <w:rFonts w:ascii="仿宋_GB2312" w:hAnsi="仿宋_GB2312" w:eastAsia="仿宋_GB2312" w:cs="仿宋_GB2312"/>
                <w:b/>
                <w:color w:val="000000"/>
                <w:spacing w:val="-20"/>
                <w:kern w:val="0"/>
                <w:sz w:val="18"/>
                <w:szCs w:val="18"/>
              </w:rPr>
            </w:pPr>
          </w:p>
        </w:tc>
        <w:tc>
          <w:tcPr>
            <w:tcW w:w="2999"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687"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ascii="仿宋_GB2312" w:hAnsi="仿宋_GB2312" w:eastAsia="仿宋_GB2312" w:cs="仿宋_GB2312"/>
                <w:color w:val="000000"/>
                <w:kern w:val="0"/>
                <w:sz w:val="18"/>
                <w:szCs w:val="18"/>
              </w:rPr>
              <w:t>4.</w:t>
            </w:r>
            <w:r>
              <w:rPr>
                <w:rFonts w:hint="eastAsia" w:ascii="仿宋_GB2312" w:hAnsi="仿宋_GB2312" w:eastAsia="仿宋_GB2312" w:cs="仿宋_GB2312"/>
                <w:color w:val="000000"/>
                <w:kern w:val="0"/>
                <w:sz w:val="18"/>
                <w:szCs w:val="18"/>
              </w:rPr>
              <w:t>放射诊疗许可（补办）</w:t>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color w:val="000000"/>
                <w:kern w:val="0"/>
                <w:sz w:val="18"/>
                <w:szCs w:val="18"/>
              </w:rPr>
            </w:pPr>
          </w:p>
        </w:tc>
        <w:tc>
          <w:tcPr>
            <w:tcW w:w="99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3"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Merge w:val="continue"/>
            <w:shd w:val="clear" w:color="auto" w:fill="FFFFFF"/>
            <w:vAlign w:val="center"/>
          </w:tcPr>
          <w:p>
            <w:pPr>
              <w:widowControl/>
              <w:spacing w:line="180" w:lineRule="exact"/>
              <w:jc w:val="center"/>
              <w:rPr>
                <w:rFonts w:ascii="仿宋_GB2312" w:hAnsi="仿宋_GB2312" w:eastAsia="仿宋_GB2312" w:cs="仿宋_GB2312"/>
                <w:b/>
                <w:color w:val="000000"/>
                <w:spacing w:val="-20"/>
                <w:kern w:val="0"/>
                <w:sz w:val="18"/>
                <w:szCs w:val="18"/>
              </w:rPr>
            </w:pPr>
          </w:p>
        </w:tc>
        <w:tc>
          <w:tcPr>
            <w:tcW w:w="2999"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687"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ascii="仿宋_GB2312" w:hAnsi="仿宋_GB2312" w:eastAsia="仿宋_GB2312" w:cs="仿宋_GB2312"/>
                <w:color w:val="000000"/>
                <w:kern w:val="0"/>
                <w:sz w:val="18"/>
                <w:szCs w:val="18"/>
              </w:rPr>
              <w:t>5.</w:t>
            </w:r>
            <w:r>
              <w:rPr>
                <w:rFonts w:hint="eastAsia" w:ascii="仿宋_GB2312" w:hAnsi="仿宋_GB2312" w:eastAsia="仿宋_GB2312" w:cs="仿宋_GB2312"/>
                <w:color w:val="000000"/>
                <w:kern w:val="0"/>
                <w:sz w:val="18"/>
                <w:szCs w:val="18"/>
              </w:rPr>
              <w:t>放射诊疗许可（注销）</w:t>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color w:val="000000"/>
                <w:kern w:val="0"/>
                <w:sz w:val="18"/>
                <w:szCs w:val="18"/>
              </w:rPr>
            </w:pPr>
          </w:p>
        </w:tc>
        <w:tc>
          <w:tcPr>
            <w:tcW w:w="99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3"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Merge w:val="restart"/>
            <w:shd w:val="clear" w:color="auto" w:fill="FFFFFF"/>
            <w:vAlign w:val="center"/>
          </w:tcPr>
          <w:p>
            <w:pPr>
              <w:widowControl/>
              <w:spacing w:line="180" w:lineRule="exact"/>
              <w:jc w:val="center"/>
              <w:textAlignment w:val="center"/>
              <w:rPr>
                <w:rFonts w:ascii="仿宋_GB2312" w:hAnsi="仿宋_GB2312" w:eastAsia="仿宋_GB2312" w:cs="仿宋_GB2312"/>
                <w:b/>
                <w:color w:val="000000"/>
                <w:spacing w:val="-20"/>
                <w:kern w:val="0"/>
                <w:sz w:val="18"/>
                <w:szCs w:val="18"/>
              </w:rPr>
            </w:pPr>
            <w:r>
              <w:rPr>
                <w:rFonts w:hint="eastAsia" w:ascii="仿宋_GB2312" w:hAnsi="仿宋_GB2312" w:eastAsia="仿宋_GB2312" w:cs="仿宋_GB2312"/>
                <w:color w:val="000000"/>
                <w:spacing w:val="-20"/>
                <w:kern w:val="0"/>
                <w:sz w:val="18"/>
                <w:szCs w:val="18"/>
              </w:rPr>
              <w:t>6</w:t>
            </w:r>
          </w:p>
        </w:tc>
        <w:tc>
          <w:tcPr>
            <w:tcW w:w="2999" w:type="dxa"/>
            <w:vMerge w:val="restart"/>
            <w:shd w:val="clear" w:color="auto" w:fill="FFFFFF"/>
            <w:vAlign w:val="center"/>
          </w:tcPr>
          <w:p>
            <w:pPr>
              <w:widowControl/>
              <w:spacing w:line="180" w:lineRule="exact"/>
              <w:jc w:val="center"/>
              <w:textAlignment w:val="center"/>
              <w:rPr>
                <w:rFonts w:ascii="仿宋_GB2312" w:hAnsi="仿宋_GB2312" w:eastAsia="仿宋_GB2312" w:cs="仿宋_GB2312"/>
                <w:b/>
                <w:color w:val="000000"/>
                <w:kern w:val="0"/>
                <w:sz w:val="18"/>
                <w:szCs w:val="18"/>
              </w:rPr>
            </w:pPr>
            <w:r>
              <w:rPr>
                <w:rFonts w:ascii="仿宋_GB2312" w:hAnsi="仿宋_GB2312" w:eastAsia="仿宋_GB2312" w:cs="仿宋_GB2312"/>
                <w:color w:val="000000"/>
                <w:kern w:val="0"/>
                <w:sz w:val="18"/>
                <w:szCs w:val="18"/>
              </w:rPr>
              <w:t>医师执业证书核发</w:t>
            </w:r>
          </w:p>
        </w:tc>
        <w:tc>
          <w:tcPr>
            <w:tcW w:w="687" w:type="dxa"/>
            <w:vMerge w:val="restart"/>
            <w:shd w:val="clear" w:color="auto" w:fill="FFFFFF"/>
            <w:vAlign w:val="center"/>
          </w:tcPr>
          <w:p>
            <w:pPr>
              <w:widowControl/>
              <w:spacing w:line="180" w:lineRule="exact"/>
              <w:jc w:val="center"/>
              <w:textAlignment w:val="center"/>
              <w:rPr>
                <w:rFonts w:ascii="仿宋_GB2312" w:hAnsi="仿宋_GB2312" w:eastAsia="仿宋_GB2312" w:cs="仿宋_GB2312"/>
                <w:b/>
                <w:color w:val="000000"/>
                <w:kern w:val="0"/>
                <w:sz w:val="18"/>
                <w:szCs w:val="18"/>
              </w:rPr>
            </w:pPr>
            <w:r>
              <w:rPr>
                <w:rFonts w:ascii="仿宋_GB2312" w:hAnsi="仿宋_GB2312" w:eastAsia="仿宋_GB2312" w:cs="仿宋_GB2312"/>
                <w:color w:val="000000"/>
                <w:kern w:val="0"/>
                <w:sz w:val="18"/>
                <w:szCs w:val="18"/>
              </w:rPr>
              <w:t>00684</w:t>
            </w: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ascii="仿宋_GB2312" w:hAnsi="仿宋_GB2312" w:eastAsia="仿宋_GB2312" w:cs="仿宋_GB2312"/>
                <w:color w:val="000000"/>
                <w:kern w:val="0"/>
                <w:sz w:val="18"/>
                <w:szCs w:val="18"/>
              </w:rPr>
              <w:t>1.</w:t>
            </w:r>
            <w:r>
              <w:fldChar w:fldCharType="begin"/>
            </w:r>
            <w:r>
              <w:instrText xml:space="preserve"> HYPERLINK "http://19.15.0.24/gdsqlk/epointqlk/audititem/yibeian/void%280%29" </w:instrText>
            </w:r>
            <w:r>
              <w:fldChar w:fldCharType="separate"/>
            </w:r>
            <w:r>
              <w:rPr>
                <w:rFonts w:ascii="仿宋_GB2312" w:hAnsi="仿宋_GB2312" w:eastAsia="仿宋_GB2312" w:cs="仿宋_GB2312"/>
                <w:color w:val="000000"/>
                <w:kern w:val="0"/>
                <w:sz w:val="18"/>
                <w:szCs w:val="18"/>
              </w:rPr>
              <w:t>医师执业证书(注册)</w:t>
            </w:r>
            <w:r>
              <w:rPr>
                <w:rFonts w:ascii="仿宋_GB2312" w:hAnsi="仿宋_GB2312" w:eastAsia="仿宋_GB2312" w:cs="仿宋_GB2312"/>
                <w:color w:val="000000"/>
                <w:kern w:val="0"/>
                <w:sz w:val="18"/>
                <w:szCs w:val="18"/>
              </w:rPr>
              <w:fldChar w:fldCharType="end"/>
            </w:r>
          </w:p>
        </w:tc>
        <w:tc>
          <w:tcPr>
            <w:tcW w:w="3402" w:type="dxa"/>
            <w:vMerge w:val="restart"/>
            <w:shd w:val="clear" w:color="auto" w:fill="FFFFFF"/>
            <w:vAlign w:val="center"/>
          </w:tcPr>
          <w:p>
            <w:pPr>
              <w:widowControl/>
              <w:spacing w:line="180" w:lineRule="exact"/>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1.《中华人民共和国执业医师法》（1998年）第八、十三、十七条。</w:t>
            </w:r>
          </w:p>
          <w:p>
            <w:pPr>
              <w:widowControl/>
              <w:spacing w:line="180" w:lineRule="exact"/>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2.《医师执业注册管理办法》（2017年国家卫生和计划生育委员会令第13号）。</w:t>
            </w:r>
          </w:p>
          <w:p>
            <w:pPr>
              <w:widowControl/>
              <w:spacing w:line="180" w:lineRule="exact"/>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3.《广东省人民政府关于将一批省级行政职权事项调整由各地级以上市实施的决定》（粤府令第248号）。</w:t>
            </w:r>
          </w:p>
        </w:tc>
        <w:tc>
          <w:tcPr>
            <w:tcW w:w="992" w:type="dxa"/>
            <w:vMerge w:val="restart"/>
            <w:shd w:val="clear" w:color="auto" w:fill="FFFFFF"/>
            <w:vAlign w:val="center"/>
          </w:tcPr>
          <w:p>
            <w:pPr>
              <w:widowControl/>
              <w:spacing w:line="18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个人</w:t>
            </w:r>
          </w:p>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3" w:type="dxa"/>
            <w:vMerge w:val="restart"/>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Merge w:val="continue"/>
            <w:shd w:val="clear" w:color="auto" w:fill="FFFFFF"/>
            <w:vAlign w:val="center"/>
          </w:tcPr>
          <w:p>
            <w:pPr>
              <w:widowControl/>
              <w:spacing w:line="180" w:lineRule="exact"/>
              <w:jc w:val="center"/>
              <w:rPr>
                <w:rFonts w:ascii="仿宋_GB2312" w:hAnsi="仿宋_GB2312" w:eastAsia="仿宋_GB2312" w:cs="仿宋_GB2312"/>
                <w:b/>
                <w:color w:val="000000"/>
                <w:spacing w:val="-20"/>
                <w:kern w:val="0"/>
                <w:sz w:val="18"/>
                <w:szCs w:val="18"/>
              </w:rPr>
            </w:pPr>
          </w:p>
        </w:tc>
        <w:tc>
          <w:tcPr>
            <w:tcW w:w="2999"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687"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ascii="仿宋_GB2312" w:hAnsi="仿宋_GB2312" w:eastAsia="仿宋_GB2312" w:cs="仿宋_GB2312"/>
                <w:color w:val="000000"/>
                <w:kern w:val="0"/>
                <w:sz w:val="18"/>
                <w:szCs w:val="18"/>
              </w:rPr>
              <w:t>2.</w:t>
            </w:r>
            <w:r>
              <w:fldChar w:fldCharType="begin"/>
            </w:r>
            <w:r>
              <w:instrText xml:space="preserve"> HYPERLINK "http://19.15.0.24/gdsqlk/epointqlk/audititem/yibeian/void%280%29" </w:instrText>
            </w:r>
            <w:r>
              <w:fldChar w:fldCharType="separate"/>
            </w:r>
            <w:r>
              <w:rPr>
                <w:rFonts w:ascii="仿宋_GB2312" w:hAnsi="仿宋_GB2312" w:eastAsia="仿宋_GB2312" w:cs="仿宋_GB2312"/>
                <w:color w:val="000000"/>
                <w:kern w:val="0"/>
                <w:sz w:val="18"/>
                <w:szCs w:val="18"/>
              </w:rPr>
              <w:t>医师执业证书（变更）</w:t>
            </w:r>
            <w:r>
              <w:rPr>
                <w:rFonts w:ascii="仿宋_GB2312" w:hAnsi="仿宋_GB2312" w:eastAsia="仿宋_GB2312" w:cs="仿宋_GB2312"/>
                <w:color w:val="000000"/>
                <w:kern w:val="0"/>
                <w:sz w:val="18"/>
                <w:szCs w:val="18"/>
              </w:rPr>
              <w:fldChar w:fldCharType="end"/>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color w:val="000000"/>
                <w:kern w:val="0"/>
                <w:sz w:val="18"/>
                <w:szCs w:val="18"/>
              </w:rPr>
            </w:pPr>
          </w:p>
        </w:tc>
        <w:tc>
          <w:tcPr>
            <w:tcW w:w="99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3"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Merge w:val="continue"/>
            <w:shd w:val="clear" w:color="auto" w:fill="FFFFFF"/>
            <w:vAlign w:val="center"/>
          </w:tcPr>
          <w:p>
            <w:pPr>
              <w:widowControl/>
              <w:spacing w:line="180" w:lineRule="exact"/>
              <w:jc w:val="center"/>
              <w:rPr>
                <w:rFonts w:ascii="仿宋_GB2312" w:hAnsi="仿宋_GB2312" w:eastAsia="仿宋_GB2312" w:cs="仿宋_GB2312"/>
                <w:b/>
                <w:color w:val="000000"/>
                <w:spacing w:val="-20"/>
                <w:kern w:val="0"/>
                <w:sz w:val="18"/>
                <w:szCs w:val="18"/>
              </w:rPr>
            </w:pPr>
          </w:p>
        </w:tc>
        <w:tc>
          <w:tcPr>
            <w:tcW w:w="2999"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687"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ascii="仿宋_GB2312" w:hAnsi="仿宋_GB2312" w:eastAsia="仿宋_GB2312" w:cs="仿宋_GB2312"/>
                <w:color w:val="000000"/>
                <w:kern w:val="0"/>
                <w:sz w:val="18"/>
                <w:szCs w:val="18"/>
              </w:rPr>
              <w:t>3.</w:t>
            </w:r>
            <w:r>
              <w:fldChar w:fldCharType="begin"/>
            </w:r>
            <w:r>
              <w:instrText xml:space="preserve"> HYPERLINK "http://19.15.0.24/gdsqlk/epointqlk/audititem/yibeian/void%280%29" </w:instrText>
            </w:r>
            <w:r>
              <w:fldChar w:fldCharType="separate"/>
            </w:r>
            <w:r>
              <w:rPr>
                <w:rFonts w:ascii="仿宋_GB2312" w:hAnsi="仿宋_GB2312" w:eastAsia="仿宋_GB2312" w:cs="仿宋_GB2312"/>
                <w:color w:val="000000"/>
                <w:kern w:val="0"/>
                <w:sz w:val="18"/>
                <w:szCs w:val="18"/>
              </w:rPr>
              <w:t>医师执业证书（注销）</w:t>
            </w:r>
            <w:r>
              <w:rPr>
                <w:rFonts w:ascii="仿宋_GB2312" w:hAnsi="仿宋_GB2312" w:eastAsia="仿宋_GB2312" w:cs="仿宋_GB2312"/>
                <w:color w:val="000000"/>
                <w:kern w:val="0"/>
                <w:sz w:val="18"/>
                <w:szCs w:val="18"/>
              </w:rPr>
              <w:fldChar w:fldCharType="end"/>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color w:val="000000"/>
                <w:kern w:val="0"/>
                <w:sz w:val="18"/>
                <w:szCs w:val="18"/>
              </w:rPr>
            </w:pPr>
          </w:p>
        </w:tc>
        <w:tc>
          <w:tcPr>
            <w:tcW w:w="99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3"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Merge w:val="continue"/>
            <w:shd w:val="clear" w:color="auto" w:fill="FFFFFF"/>
            <w:vAlign w:val="center"/>
          </w:tcPr>
          <w:p>
            <w:pPr>
              <w:widowControl/>
              <w:spacing w:line="180" w:lineRule="exact"/>
              <w:jc w:val="center"/>
              <w:rPr>
                <w:rFonts w:ascii="仿宋_GB2312" w:hAnsi="仿宋_GB2312" w:eastAsia="仿宋_GB2312" w:cs="仿宋_GB2312"/>
                <w:b/>
                <w:color w:val="000000"/>
                <w:spacing w:val="-20"/>
                <w:kern w:val="0"/>
                <w:sz w:val="18"/>
                <w:szCs w:val="18"/>
              </w:rPr>
            </w:pPr>
          </w:p>
        </w:tc>
        <w:tc>
          <w:tcPr>
            <w:tcW w:w="2999"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687"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r>
              <w:fldChar w:fldCharType="begin"/>
            </w:r>
            <w:r>
              <w:instrText xml:space="preserve"> HYPERLINK "http://www.gdzwfw.gov.cn/portal/guide/1144082339817178144440120012004" \t "_blank" \o "医师执业证书核发（补办）" </w:instrText>
            </w:r>
            <w:r>
              <w:fldChar w:fldCharType="separate"/>
            </w:r>
            <w:r>
              <w:rPr>
                <w:rFonts w:ascii="仿宋_GB2312" w:hAnsi="仿宋_GB2312" w:eastAsia="仿宋_GB2312" w:cs="仿宋_GB2312"/>
                <w:color w:val="000000"/>
                <w:kern w:val="0"/>
                <w:sz w:val="18"/>
                <w:szCs w:val="18"/>
              </w:rPr>
              <w:t>医师执业证书核发（补办）</w:t>
            </w:r>
            <w:r>
              <w:rPr>
                <w:rFonts w:ascii="仿宋_GB2312" w:hAnsi="仿宋_GB2312" w:eastAsia="仿宋_GB2312" w:cs="仿宋_GB2312"/>
                <w:color w:val="000000"/>
                <w:kern w:val="0"/>
                <w:sz w:val="18"/>
                <w:szCs w:val="18"/>
              </w:rPr>
              <w:fldChar w:fldCharType="end"/>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color w:val="000000"/>
                <w:kern w:val="0"/>
                <w:sz w:val="18"/>
                <w:szCs w:val="18"/>
              </w:rPr>
            </w:pPr>
          </w:p>
        </w:tc>
        <w:tc>
          <w:tcPr>
            <w:tcW w:w="99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3"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75" w:type="dxa"/>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r>
              <w:rPr>
                <w:rFonts w:hint="eastAsia" w:ascii="仿宋_GB2312" w:hAnsi="仿宋_GB2312" w:eastAsia="仿宋_GB2312" w:cs="仿宋_GB2312"/>
                <w:b/>
                <w:color w:val="000000"/>
                <w:kern w:val="0"/>
                <w:sz w:val="18"/>
                <w:szCs w:val="18"/>
              </w:rPr>
              <w:t>序号</w:t>
            </w:r>
          </w:p>
        </w:tc>
        <w:tc>
          <w:tcPr>
            <w:tcW w:w="2999" w:type="dxa"/>
            <w:shd w:val="clear" w:color="auto" w:fill="FFFFFF"/>
            <w:vAlign w:val="center"/>
          </w:tcPr>
          <w:p>
            <w:pPr>
              <w:widowControl/>
              <w:spacing w:line="18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b/>
                <w:color w:val="000000"/>
                <w:kern w:val="0"/>
                <w:sz w:val="18"/>
                <w:szCs w:val="18"/>
              </w:rPr>
              <w:t>事项名称</w:t>
            </w:r>
          </w:p>
        </w:tc>
        <w:tc>
          <w:tcPr>
            <w:tcW w:w="687" w:type="dxa"/>
            <w:shd w:val="clear" w:color="auto" w:fill="FFFFFF"/>
            <w:vAlign w:val="center"/>
          </w:tcPr>
          <w:p>
            <w:pPr>
              <w:widowControl/>
              <w:spacing w:line="180" w:lineRule="exact"/>
              <w:textAlignment w:val="center"/>
              <w:rPr>
                <w:rFonts w:hint="eastAsia" w:ascii="仿宋_GB2312" w:hAnsi="仿宋" w:eastAsia="仿宋_GB2312" w:cs="仿宋"/>
                <w:b/>
                <w:color w:val="000000"/>
                <w:kern w:val="0"/>
                <w:sz w:val="18"/>
                <w:szCs w:val="18"/>
              </w:rPr>
            </w:pPr>
            <w:r>
              <w:rPr>
                <w:rFonts w:ascii="仿宋_GB2312" w:hAnsi="仿宋" w:eastAsia="仿宋_GB2312" w:cs="仿宋"/>
                <w:b/>
                <w:color w:val="000000"/>
                <w:kern w:val="0"/>
                <w:sz w:val="18"/>
                <w:szCs w:val="18"/>
              </w:rPr>
              <w:t>职</w:t>
            </w:r>
            <w:r>
              <w:rPr>
                <w:rFonts w:hint="eastAsia" w:ascii="仿宋_GB2312" w:hAnsi="仿宋" w:eastAsia="仿宋_GB2312" w:cs="仿宋"/>
                <w:b/>
                <w:color w:val="000000"/>
                <w:kern w:val="0"/>
                <w:sz w:val="18"/>
                <w:szCs w:val="18"/>
              </w:rPr>
              <w:t xml:space="preserve"> </w:t>
            </w:r>
            <w:r>
              <w:rPr>
                <w:rFonts w:ascii="仿宋_GB2312" w:hAnsi="仿宋" w:eastAsia="仿宋_GB2312" w:cs="仿宋"/>
                <w:b/>
                <w:color w:val="000000"/>
                <w:kern w:val="0"/>
                <w:sz w:val="18"/>
                <w:szCs w:val="18"/>
              </w:rPr>
              <w:t>权</w:t>
            </w:r>
          </w:p>
          <w:p>
            <w:pPr>
              <w:widowControl/>
              <w:spacing w:line="180" w:lineRule="exact"/>
              <w:textAlignment w:val="center"/>
              <w:rPr>
                <w:rFonts w:ascii="仿宋_GB2312" w:hAnsi="仿宋_GB2312" w:eastAsia="仿宋_GB2312" w:cs="仿宋_GB2312"/>
                <w:color w:val="000000"/>
                <w:kern w:val="0"/>
                <w:sz w:val="18"/>
                <w:szCs w:val="18"/>
              </w:rPr>
            </w:pPr>
            <w:r>
              <w:rPr>
                <w:rFonts w:ascii="仿宋_GB2312" w:hAnsi="仿宋" w:eastAsia="仿宋_GB2312" w:cs="仿宋"/>
                <w:b/>
                <w:color w:val="000000"/>
                <w:kern w:val="0"/>
                <w:sz w:val="18"/>
                <w:szCs w:val="18"/>
              </w:rPr>
              <w:t>编</w:t>
            </w:r>
            <w:r>
              <w:rPr>
                <w:rFonts w:hint="eastAsia" w:ascii="仿宋_GB2312" w:hAnsi="仿宋" w:eastAsia="仿宋_GB2312" w:cs="仿宋"/>
                <w:b/>
                <w:color w:val="000000"/>
                <w:kern w:val="0"/>
                <w:sz w:val="18"/>
                <w:szCs w:val="18"/>
              </w:rPr>
              <w:t xml:space="preserve"> </w:t>
            </w:r>
            <w:r>
              <w:rPr>
                <w:rFonts w:ascii="仿宋_GB2312" w:hAnsi="仿宋" w:eastAsia="仿宋_GB2312" w:cs="仿宋"/>
                <w:b/>
                <w:color w:val="000000"/>
                <w:kern w:val="0"/>
                <w:sz w:val="18"/>
                <w:szCs w:val="18"/>
              </w:rPr>
              <w:t>码</w:t>
            </w:r>
          </w:p>
        </w:tc>
        <w:tc>
          <w:tcPr>
            <w:tcW w:w="4394" w:type="dxa"/>
            <w:shd w:val="clear" w:color="auto" w:fill="FFFFFF"/>
            <w:vAlign w:val="center"/>
          </w:tcPr>
          <w:p>
            <w:pPr>
              <w:widowControl/>
              <w:spacing w:line="18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b/>
                <w:color w:val="000000"/>
                <w:kern w:val="0"/>
                <w:sz w:val="18"/>
                <w:szCs w:val="18"/>
              </w:rPr>
              <w:t>子项名称</w:t>
            </w:r>
          </w:p>
        </w:tc>
        <w:tc>
          <w:tcPr>
            <w:tcW w:w="3402" w:type="dxa"/>
            <w:shd w:val="clear" w:color="auto" w:fill="FFFFFF"/>
            <w:vAlign w:val="center"/>
          </w:tcPr>
          <w:p>
            <w:pPr>
              <w:widowControl/>
              <w:spacing w:line="18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b/>
                <w:color w:val="000000"/>
                <w:kern w:val="0"/>
                <w:sz w:val="18"/>
                <w:szCs w:val="18"/>
              </w:rPr>
              <w:t>依据</w:t>
            </w:r>
          </w:p>
        </w:tc>
        <w:tc>
          <w:tcPr>
            <w:tcW w:w="992" w:type="dxa"/>
            <w:shd w:val="clear" w:color="auto" w:fill="FFFFFF"/>
            <w:vAlign w:val="center"/>
          </w:tcPr>
          <w:p>
            <w:pPr>
              <w:widowControl/>
              <w:spacing w:line="180" w:lineRule="exact"/>
              <w:jc w:val="center"/>
              <w:textAlignment w:val="center"/>
              <w:rPr>
                <w:rFonts w:ascii="仿宋_GB2312" w:hAnsi="仿宋_GB2312" w:eastAsia="仿宋_GB2312" w:cs="仿宋_GB2312"/>
                <w:b/>
                <w:color w:val="000000"/>
                <w:kern w:val="0"/>
                <w:sz w:val="18"/>
                <w:szCs w:val="18"/>
              </w:rPr>
            </w:pPr>
            <w:r>
              <w:rPr>
                <w:rFonts w:hint="eastAsia" w:ascii="仿宋_GB2312" w:hAnsi="仿宋_GB2312" w:eastAsia="仿宋_GB2312" w:cs="仿宋_GB2312"/>
                <w:b/>
                <w:color w:val="000000"/>
                <w:kern w:val="0"/>
                <w:sz w:val="18"/>
                <w:szCs w:val="18"/>
              </w:rPr>
              <w:t>审批</w:t>
            </w:r>
          </w:p>
          <w:p>
            <w:pPr>
              <w:widowControl/>
              <w:spacing w:line="18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b/>
                <w:color w:val="000000"/>
                <w:kern w:val="0"/>
                <w:sz w:val="18"/>
                <w:szCs w:val="18"/>
              </w:rPr>
              <w:t>对象</w:t>
            </w:r>
          </w:p>
        </w:tc>
        <w:tc>
          <w:tcPr>
            <w:tcW w:w="993" w:type="dxa"/>
            <w:shd w:val="clear" w:color="auto" w:fill="FFFFFF"/>
            <w:vAlign w:val="center"/>
          </w:tcPr>
          <w:p>
            <w:pPr>
              <w:widowControl/>
              <w:spacing w:line="180" w:lineRule="exact"/>
              <w:jc w:val="center"/>
              <w:textAlignment w:val="center"/>
              <w:rPr>
                <w:rFonts w:ascii="仿宋_GB2312" w:hAnsi="仿宋_GB2312" w:eastAsia="仿宋_GB2312" w:cs="仿宋_GB2312"/>
                <w:b/>
                <w:color w:val="000000"/>
                <w:kern w:val="0"/>
                <w:sz w:val="18"/>
                <w:szCs w:val="18"/>
              </w:rPr>
            </w:pPr>
            <w:r>
              <w:rPr>
                <w:rFonts w:hint="eastAsia" w:ascii="仿宋_GB2312" w:hAnsi="仿宋_GB2312" w:eastAsia="仿宋_GB2312" w:cs="仿宋_GB2312"/>
                <w:b/>
                <w:color w:val="000000"/>
                <w:spacing w:val="-23"/>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vMerge w:val="restart"/>
            <w:shd w:val="clear" w:color="auto" w:fill="FFFFFF"/>
            <w:vAlign w:val="center"/>
          </w:tcPr>
          <w:p>
            <w:pPr>
              <w:widowControl/>
              <w:spacing w:line="180" w:lineRule="exact"/>
              <w:jc w:val="center"/>
              <w:textAlignment w:val="center"/>
              <w:rPr>
                <w:rFonts w:ascii="仿宋_GB2312" w:hAnsi="仿宋_GB2312" w:eastAsia="仿宋_GB2312" w:cs="仿宋_GB2312"/>
                <w:b/>
                <w:color w:val="000000"/>
                <w:spacing w:val="-20"/>
                <w:kern w:val="0"/>
                <w:sz w:val="18"/>
                <w:szCs w:val="18"/>
              </w:rPr>
            </w:pPr>
            <w:r>
              <w:rPr>
                <w:rFonts w:hint="eastAsia" w:ascii="仿宋_GB2312" w:hAnsi="仿宋_GB2312" w:eastAsia="仿宋_GB2312" w:cs="仿宋_GB2312"/>
                <w:color w:val="000000"/>
                <w:spacing w:val="-20"/>
                <w:kern w:val="0"/>
                <w:sz w:val="18"/>
                <w:szCs w:val="18"/>
              </w:rPr>
              <w:t>7</w:t>
            </w:r>
          </w:p>
        </w:tc>
        <w:tc>
          <w:tcPr>
            <w:tcW w:w="2999" w:type="dxa"/>
            <w:vMerge w:val="restart"/>
            <w:shd w:val="clear" w:color="auto" w:fill="FFFFFF"/>
            <w:vAlign w:val="center"/>
          </w:tcPr>
          <w:p>
            <w:pPr>
              <w:widowControl/>
              <w:spacing w:line="180" w:lineRule="exact"/>
              <w:jc w:val="center"/>
              <w:textAlignment w:val="center"/>
              <w:rPr>
                <w:rFonts w:ascii="仿宋_GB2312" w:hAnsi="仿宋_GB2312" w:eastAsia="仿宋_GB2312" w:cs="仿宋_GB2312"/>
                <w:b/>
                <w:color w:val="000000"/>
                <w:kern w:val="0"/>
                <w:sz w:val="18"/>
                <w:szCs w:val="18"/>
              </w:rPr>
            </w:pPr>
            <w:r>
              <w:rPr>
                <w:rFonts w:ascii="仿宋_GB2312" w:hAnsi="仿宋_GB2312" w:eastAsia="仿宋_GB2312" w:cs="仿宋_GB2312"/>
                <w:color w:val="000000"/>
                <w:kern w:val="0"/>
                <w:sz w:val="18"/>
                <w:szCs w:val="18"/>
              </w:rPr>
              <w:t>公共场所卫生许可</w:t>
            </w:r>
          </w:p>
        </w:tc>
        <w:tc>
          <w:tcPr>
            <w:tcW w:w="687" w:type="dxa"/>
            <w:vMerge w:val="restart"/>
            <w:shd w:val="clear" w:color="auto" w:fill="FFFFFF"/>
            <w:vAlign w:val="center"/>
          </w:tcPr>
          <w:p>
            <w:pPr>
              <w:widowControl/>
              <w:spacing w:line="180" w:lineRule="exact"/>
              <w:jc w:val="center"/>
              <w:textAlignment w:val="center"/>
              <w:rPr>
                <w:rFonts w:ascii="仿宋_GB2312" w:hAnsi="仿宋_GB2312" w:eastAsia="仿宋_GB2312" w:cs="仿宋_GB2312"/>
                <w:b/>
                <w:color w:val="000000"/>
                <w:kern w:val="0"/>
                <w:sz w:val="18"/>
                <w:szCs w:val="18"/>
              </w:rPr>
            </w:pPr>
            <w:r>
              <w:rPr>
                <w:rFonts w:ascii="仿宋_GB2312" w:hAnsi="仿宋_GB2312" w:eastAsia="仿宋_GB2312" w:cs="仿宋_GB2312"/>
                <w:color w:val="000000"/>
                <w:kern w:val="0"/>
                <w:sz w:val="18"/>
                <w:szCs w:val="18"/>
              </w:rPr>
              <w:t>00689</w:t>
            </w: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ascii="仿宋_GB2312" w:hAnsi="仿宋_GB2312" w:eastAsia="仿宋_GB2312" w:cs="仿宋_GB2312"/>
                <w:color w:val="000000"/>
                <w:kern w:val="0"/>
                <w:sz w:val="18"/>
                <w:szCs w:val="18"/>
              </w:rPr>
              <w:t>1.</w:t>
            </w:r>
            <w:r>
              <w:fldChar w:fldCharType="begin"/>
            </w:r>
            <w:r>
              <w:instrText xml:space="preserve"> HYPERLINK "http://19.15.0.24/gdsqlk/epointqlk/audititem/yibeian/void%280%29" </w:instrText>
            </w:r>
            <w:r>
              <w:fldChar w:fldCharType="separate"/>
            </w:r>
            <w:r>
              <w:rPr>
                <w:rFonts w:ascii="仿宋_GB2312" w:hAnsi="仿宋_GB2312" w:eastAsia="仿宋_GB2312" w:cs="仿宋_GB2312"/>
                <w:color w:val="000000"/>
                <w:kern w:val="0"/>
                <w:sz w:val="18"/>
                <w:szCs w:val="18"/>
              </w:rPr>
              <w:t>公共场所卫生许可(新证,含改、扩建)</w:t>
            </w:r>
            <w:r>
              <w:rPr>
                <w:rFonts w:ascii="仿宋_GB2312" w:hAnsi="仿宋_GB2312" w:eastAsia="仿宋_GB2312" w:cs="仿宋_GB2312"/>
                <w:color w:val="000000"/>
                <w:kern w:val="0"/>
                <w:sz w:val="18"/>
                <w:szCs w:val="18"/>
              </w:rPr>
              <w:fldChar w:fldCharType="end"/>
            </w:r>
          </w:p>
        </w:tc>
        <w:tc>
          <w:tcPr>
            <w:tcW w:w="3402" w:type="dxa"/>
            <w:vMerge w:val="restart"/>
            <w:shd w:val="clear" w:color="auto" w:fill="FFFFFF"/>
            <w:vAlign w:val="center"/>
          </w:tcPr>
          <w:p>
            <w:pPr>
              <w:widowControl/>
              <w:spacing w:line="180" w:lineRule="exact"/>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1.《公共场所卫生管理条例》（国发〔1987〕24号）第四条。</w:t>
            </w:r>
          </w:p>
          <w:p>
            <w:pPr>
              <w:widowControl/>
              <w:spacing w:line="180" w:lineRule="exact"/>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2.《公共场所卫生管理条例实施细则》（2011年卫生部令第80号）第二十二条。</w:t>
            </w:r>
          </w:p>
          <w:p>
            <w:pPr>
              <w:widowControl/>
              <w:spacing w:line="180" w:lineRule="exact"/>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3.《广东省人民政府2012年行政审批制度改革事项目录（第一批）》（2012年粤府令第169号）。</w:t>
            </w:r>
          </w:p>
          <w:p>
            <w:pPr>
              <w:widowControl/>
              <w:spacing w:line="180" w:lineRule="exact"/>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4.《国家卫生计生委关于修改〈新食品原料安全性审查管理办法〉等7件部门规章的决定》（2017年国家卫生和计划生育委员会令第18号）</w:t>
            </w:r>
          </w:p>
          <w:p>
            <w:pPr>
              <w:widowControl/>
              <w:spacing w:line="180" w:lineRule="exact"/>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5.《国务院关于整合调整餐饮服务场所的公共场所卫生许可证和食品经营许可证的决定》（国发</w:t>
            </w:r>
            <w:r>
              <w:rPr>
                <w:rFonts w:hint="eastAsia" w:ascii="宋体" w:hAnsi="宋体" w:cs="宋体"/>
                <w:color w:val="000000"/>
                <w:kern w:val="0"/>
                <w:sz w:val="18"/>
                <w:szCs w:val="18"/>
              </w:rPr>
              <w:t>﹝</w:t>
            </w:r>
            <w:r>
              <w:rPr>
                <w:rFonts w:hint="eastAsia" w:ascii="仿宋_GB2312" w:hAnsi="仿宋_GB2312" w:eastAsia="仿宋_GB2312" w:cs="仿宋_GB2312"/>
                <w:color w:val="000000"/>
                <w:kern w:val="0"/>
                <w:sz w:val="18"/>
                <w:szCs w:val="18"/>
              </w:rPr>
              <w:t>2016</w:t>
            </w:r>
            <w:r>
              <w:rPr>
                <w:rFonts w:hint="eastAsia" w:ascii="宋体" w:hAnsi="宋体" w:cs="宋体"/>
                <w:color w:val="000000"/>
                <w:kern w:val="0"/>
                <w:sz w:val="18"/>
                <w:szCs w:val="18"/>
              </w:rPr>
              <w:t>﹞</w:t>
            </w:r>
            <w:r>
              <w:rPr>
                <w:rFonts w:hint="eastAsia" w:ascii="仿宋_GB2312" w:hAnsi="仿宋_GB2312" w:eastAsia="仿宋_GB2312" w:cs="仿宋_GB2312"/>
                <w:color w:val="000000"/>
                <w:kern w:val="0"/>
                <w:sz w:val="18"/>
                <w:szCs w:val="18"/>
              </w:rPr>
              <w:t>12号）</w:t>
            </w:r>
          </w:p>
          <w:p>
            <w:pPr>
              <w:widowControl/>
              <w:spacing w:line="180" w:lineRule="exact"/>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6.</w:t>
            </w:r>
            <w:r>
              <w:rPr>
                <w:rFonts w:ascii="仿宋_GB2312" w:hAnsi="仿宋_GB2312" w:eastAsia="仿宋_GB2312" w:cs="仿宋_GB2312"/>
                <w:color w:val="000000"/>
                <w:kern w:val="0"/>
                <w:sz w:val="18"/>
                <w:szCs w:val="18"/>
              </w:rPr>
              <w:t>《</w:t>
            </w:r>
            <w:r>
              <w:fldChar w:fldCharType="begin"/>
            </w:r>
            <w:r>
              <w:instrText xml:space="preserve"> HYPERLINK "http://www.gd.gov.cn/zwgk/wjk/zcfgk/content/post_2723050.html" \t "_blank" </w:instrText>
            </w:r>
            <w:r>
              <w:fldChar w:fldCharType="separate"/>
            </w:r>
            <w:r>
              <w:rPr>
                <w:rFonts w:ascii="仿宋_GB2312" w:hAnsi="仿宋_GB2312" w:eastAsia="仿宋_GB2312" w:cs="仿宋_GB2312"/>
                <w:color w:val="000000"/>
                <w:kern w:val="0"/>
                <w:sz w:val="18"/>
                <w:szCs w:val="18"/>
              </w:rPr>
              <w:t>广东省卫生健康委关于全面推开公共场所 卫生许可告知承诺制工作的通知</w:t>
            </w:r>
            <w:r>
              <w:rPr>
                <w:rFonts w:ascii="仿宋_GB2312" w:hAnsi="仿宋_GB2312" w:eastAsia="仿宋_GB2312" w:cs="仿宋_GB2312"/>
                <w:color w:val="000000"/>
                <w:kern w:val="0"/>
                <w:sz w:val="18"/>
                <w:szCs w:val="18"/>
              </w:rPr>
              <w:fldChar w:fldCharType="end"/>
            </w:r>
            <w:r>
              <w:rPr>
                <w:rFonts w:ascii="仿宋_GB2312" w:hAnsi="仿宋_GB2312" w:eastAsia="仿宋_GB2312" w:cs="仿宋_GB2312"/>
                <w:color w:val="000000"/>
                <w:kern w:val="0"/>
                <w:sz w:val="18"/>
                <w:szCs w:val="18"/>
              </w:rPr>
              <w:t>》粤卫规〔2019〕9号</w:t>
            </w:r>
          </w:p>
        </w:tc>
        <w:tc>
          <w:tcPr>
            <w:tcW w:w="992" w:type="dxa"/>
            <w:vMerge w:val="restart"/>
            <w:shd w:val="clear" w:color="auto" w:fill="FFFFFF"/>
            <w:vAlign w:val="center"/>
          </w:tcPr>
          <w:p>
            <w:pPr>
              <w:widowControl/>
              <w:spacing w:line="180" w:lineRule="exact"/>
              <w:jc w:val="left"/>
              <w:textAlignment w:val="center"/>
              <w:rPr>
                <w:rFonts w:ascii="仿宋_GB2312" w:hAnsi="仿宋_GB2312" w:eastAsia="仿宋_GB2312" w:cs="仿宋_GB2312"/>
                <w:color w:val="000000"/>
                <w:spacing w:val="-17"/>
                <w:kern w:val="0"/>
                <w:sz w:val="18"/>
                <w:szCs w:val="18"/>
              </w:rPr>
            </w:pPr>
            <w:r>
              <w:rPr>
                <w:rFonts w:hint="eastAsia" w:ascii="仿宋_GB2312" w:hAnsi="仿宋_GB2312" w:eastAsia="仿宋_GB2312" w:cs="仿宋_GB2312"/>
                <w:color w:val="000000"/>
                <w:spacing w:val="-17"/>
                <w:kern w:val="0"/>
                <w:sz w:val="18"/>
                <w:szCs w:val="18"/>
              </w:rPr>
              <w:t>事业单位、企业、个人</w:t>
            </w:r>
          </w:p>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3" w:type="dxa"/>
            <w:vMerge w:val="restart"/>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vMerge w:val="continue"/>
            <w:shd w:val="clear" w:color="auto" w:fill="FFFFFF"/>
            <w:vAlign w:val="center"/>
          </w:tcPr>
          <w:p>
            <w:pPr>
              <w:widowControl/>
              <w:spacing w:line="180" w:lineRule="exact"/>
              <w:jc w:val="center"/>
              <w:rPr>
                <w:rFonts w:ascii="仿宋_GB2312" w:hAnsi="仿宋_GB2312" w:eastAsia="仿宋_GB2312" w:cs="仿宋_GB2312"/>
                <w:b/>
                <w:color w:val="000000"/>
                <w:spacing w:val="-20"/>
                <w:kern w:val="0"/>
                <w:sz w:val="18"/>
                <w:szCs w:val="18"/>
              </w:rPr>
            </w:pPr>
          </w:p>
        </w:tc>
        <w:tc>
          <w:tcPr>
            <w:tcW w:w="2999"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687"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ascii="仿宋_GB2312" w:hAnsi="仿宋_GB2312" w:eastAsia="仿宋_GB2312" w:cs="仿宋_GB2312"/>
                <w:color w:val="000000"/>
                <w:kern w:val="0"/>
                <w:sz w:val="18"/>
                <w:szCs w:val="18"/>
              </w:rPr>
              <w:t>2.</w:t>
            </w:r>
            <w:r>
              <w:fldChar w:fldCharType="begin"/>
            </w:r>
            <w:r>
              <w:instrText xml:space="preserve"> HYPERLINK "http://19.15.0.24/gdsqlk/epointqlk/audititem/yibeian/void%280%29" </w:instrText>
            </w:r>
            <w:r>
              <w:fldChar w:fldCharType="separate"/>
            </w:r>
            <w:r>
              <w:rPr>
                <w:rFonts w:ascii="仿宋_GB2312" w:hAnsi="仿宋_GB2312" w:eastAsia="仿宋_GB2312" w:cs="仿宋_GB2312"/>
                <w:color w:val="000000"/>
                <w:kern w:val="0"/>
                <w:sz w:val="18"/>
                <w:szCs w:val="18"/>
              </w:rPr>
              <w:t>公共场所卫生许可（变更）</w:t>
            </w:r>
            <w:r>
              <w:rPr>
                <w:rFonts w:ascii="仿宋_GB2312" w:hAnsi="仿宋_GB2312" w:eastAsia="仿宋_GB2312" w:cs="仿宋_GB2312"/>
                <w:color w:val="000000"/>
                <w:kern w:val="0"/>
                <w:sz w:val="18"/>
                <w:szCs w:val="18"/>
              </w:rPr>
              <w:fldChar w:fldCharType="end"/>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3"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vMerge w:val="continue"/>
            <w:shd w:val="clear" w:color="auto" w:fill="FFFFFF"/>
            <w:vAlign w:val="center"/>
          </w:tcPr>
          <w:p>
            <w:pPr>
              <w:widowControl/>
              <w:spacing w:line="180" w:lineRule="exact"/>
              <w:jc w:val="center"/>
              <w:rPr>
                <w:rFonts w:ascii="仿宋_GB2312" w:hAnsi="仿宋_GB2312" w:eastAsia="仿宋_GB2312" w:cs="仿宋_GB2312"/>
                <w:b/>
                <w:color w:val="000000"/>
                <w:spacing w:val="-20"/>
                <w:kern w:val="0"/>
                <w:sz w:val="18"/>
                <w:szCs w:val="18"/>
              </w:rPr>
            </w:pPr>
          </w:p>
        </w:tc>
        <w:tc>
          <w:tcPr>
            <w:tcW w:w="2999"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687"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ascii="仿宋_GB2312" w:hAnsi="仿宋_GB2312" w:eastAsia="仿宋_GB2312" w:cs="仿宋_GB2312"/>
                <w:color w:val="000000"/>
                <w:kern w:val="0"/>
                <w:sz w:val="18"/>
                <w:szCs w:val="18"/>
              </w:rPr>
              <w:t>3.</w:t>
            </w:r>
            <w:r>
              <w:fldChar w:fldCharType="begin"/>
            </w:r>
            <w:r>
              <w:instrText xml:space="preserve"> HYPERLINK "http://19.15.0.24/gdsqlk/epointqlk/audititem/yibeian/void%280%29" </w:instrText>
            </w:r>
            <w:r>
              <w:fldChar w:fldCharType="separate"/>
            </w:r>
            <w:r>
              <w:rPr>
                <w:rFonts w:ascii="仿宋_GB2312" w:hAnsi="仿宋_GB2312" w:eastAsia="仿宋_GB2312" w:cs="仿宋_GB2312"/>
                <w:color w:val="000000"/>
                <w:kern w:val="0"/>
                <w:sz w:val="18"/>
                <w:szCs w:val="18"/>
              </w:rPr>
              <w:t>公共场所卫生许可（延续）</w:t>
            </w:r>
            <w:r>
              <w:rPr>
                <w:rFonts w:ascii="仿宋_GB2312" w:hAnsi="仿宋_GB2312" w:eastAsia="仿宋_GB2312" w:cs="仿宋_GB2312"/>
                <w:color w:val="000000"/>
                <w:kern w:val="0"/>
                <w:sz w:val="18"/>
                <w:szCs w:val="18"/>
              </w:rPr>
              <w:fldChar w:fldCharType="end"/>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3"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vMerge w:val="continue"/>
            <w:shd w:val="clear" w:color="auto" w:fill="FFFFFF"/>
            <w:vAlign w:val="center"/>
          </w:tcPr>
          <w:p>
            <w:pPr>
              <w:widowControl/>
              <w:spacing w:line="180" w:lineRule="exact"/>
              <w:jc w:val="center"/>
              <w:rPr>
                <w:rFonts w:ascii="仿宋_GB2312" w:hAnsi="仿宋_GB2312" w:eastAsia="仿宋_GB2312" w:cs="仿宋_GB2312"/>
                <w:b/>
                <w:color w:val="000000"/>
                <w:spacing w:val="-20"/>
                <w:kern w:val="0"/>
                <w:sz w:val="18"/>
                <w:szCs w:val="18"/>
              </w:rPr>
            </w:pPr>
          </w:p>
        </w:tc>
        <w:tc>
          <w:tcPr>
            <w:tcW w:w="2999"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687"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ascii="仿宋_GB2312" w:hAnsi="仿宋_GB2312" w:eastAsia="仿宋_GB2312" w:cs="仿宋_GB2312"/>
                <w:color w:val="000000"/>
                <w:kern w:val="0"/>
                <w:sz w:val="18"/>
                <w:szCs w:val="18"/>
              </w:rPr>
              <w:t>4.</w:t>
            </w:r>
            <w:r>
              <w:fldChar w:fldCharType="begin"/>
            </w:r>
            <w:r>
              <w:instrText xml:space="preserve"> HYPERLINK "http://19.15.0.24/gdsqlk/epointqlk/audititem/yibeian/void%280%29" </w:instrText>
            </w:r>
            <w:r>
              <w:fldChar w:fldCharType="separate"/>
            </w:r>
            <w:r>
              <w:rPr>
                <w:rFonts w:ascii="仿宋_GB2312" w:hAnsi="仿宋_GB2312" w:eastAsia="仿宋_GB2312" w:cs="仿宋_GB2312"/>
                <w:color w:val="000000"/>
                <w:kern w:val="0"/>
                <w:sz w:val="18"/>
                <w:szCs w:val="18"/>
              </w:rPr>
              <w:t>公共场所卫生许可（补办）</w:t>
            </w:r>
            <w:r>
              <w:rPr>
                <w:rFonts w:ascii="仿宋_GB2312" w:hAnsi="仿宋_GB2312" w:eastAsia="仿宋_GB2312" w:cs="仿宋_GB2312"/>
                <w:color w:val="000000"/>
                <w:kern w:val="0"/>
                <w:sz w:val="18"/>
                <w:szCs w:val="18"/>
              </w:rPr>
              <w:fldChar w:fldCharType="end"/>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3"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vMerge w:val="continue"/>
            <w:shd w:val="clear" w:color="auto" w:fill="FFFFFF"/>
            <w:vAlign w:val="center"/>
          </w:tcPr>
          <w:p>
            <w:pPr>
              <w:widowControl/>
              <w:spacing w:line="180" w:lineRule="exact"/>
              <w:jc w:val="center"/>
              <w:rPr>
                <w:rFonts w:ascii="仿宋_GB2312" w:hAnsi="仿宋_GB2312" w:eastAsia="仿宋_GB2312" w:cs="仿宋_GB2312"/>
                <w:b/>
                <w:color w:val="000000"/>
                <w:spacing w:val="-20"/>
                <w:kern w:val="0"/>
                <w:sz w:val="18"/>
                <w:szCs w:val="18"/>
              </w:rPr>
            </w:pPr>
          </w:p>
        </w:tc>
        <w:tc>
          <w:tcPr>
            <w:tcW w:w="2999"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687"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ascii="仿宋_GB2312" w:hAnsi="仿宋_GB2312" w:eastAsia="仿宋_GB2312" w:cs="仿宋_GB2312"/>
                <w:color w:val="000000"/>
                <w:kern w:val="0"/>
                <w:sz w:val="18"/>
                <w:szCs w:val="18"/>
              </w:rPr>
              <w:t>5.</w:t>
            </w:r>
            <w:r>
              <w:fldChar w:fldCharType="begin"/>
            </w:r>
            <w:r>
              <w:instrText xml:space="preserve"> HYPERLINK "http://19.15.0.24/gdsqlk/epointqlk/audititem/yibeian/void%280%29" </w:instrText>
            </w:r>
            <w:r>
              <w:fldChar w:fldCharType="separate"/>
            </w:r>
            <w:r>
              <w:rPr>
                <w:rFonts w:ascii="仿宋_GB2312" w:hAnsi="仿宋_GB2312" w:eastAsia="仿宋_GB2312" w:cs="仿宋_GB2312"/>
                <w:color w:val="000000"/>
                <w:kern w:val="0"/>
                <w:sz w:val="18"/>
                <w:szCs w:val="18"/>
              </w:rPr>
              <w:t>公共场所卫生许可（注销）</w:t>
            </w:r>
            <w:r>
              <w:rPr>
                <w:rFonts w:ascii="仿宋_GB2312" w:hAnsi="仿宋_GB2312" w:eastAsia="仿宋_GB2312" w:cs="仿宋_GB2312"/>
                <w:color w:val="000000"/>
                <w:kern w:val="0"/>
                <w:sz w:val="18"/>
                <w:szCs w:val="18"/>
              </w:rPr>
              <w:fldChar w:fldCharType="end"/>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3"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vMerge w:val="continue"/>
            <w:shd w:val="clear" w:color="auto" w:fill="FFFFFF"/>
            <w:vAlign w:val="center"/>
          </w:tcPr>
          <w:p>
            <w:pPr>
              <w:widowControl/>
              <w:spacing w:line="180" w:lineRule="exact"/>
              <w:jc w:val="center"/>
              <w:rPr>
                <w:rFonts w:ascii="仿宋_GB2312" w:hAnsi="仿宋_GB2312" w:eastAsia="仿宋_GB2312" w:cs="仿宋_GB2312"/>
                <w:b/>
                <w:color w:val="000000"/>
                <w:spacing w:val="-20"/>
                <w:kern w:val="0"/>
                <w:sz w:val="18"/>
                <w:szCs w:val="18"/>
              </w:rPr>
            </w:pPr>
          </w:p>
        </w:tc>
        <w:tc>
          <w:tcPr>
            <w:tcW w:w="2999"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687"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6</w:t>
            </w:r>
            <w:r>
              <w:rPr>
                <w:rFonts w:ascii="仿宋_GB2312" w:hAnsi="仿宋_GB2312" w:eastAsia="仿宋_GB2312" w:cs="仿宋_GB2312"/>
                <w:color w:val="000000"/>
                <w:kern w:val="0"/>
                <w:sz w:val="18"/>
                <w:szCs w:val="18"/>
              </w:rPr>
              <w:t>.</w:t>
            </w:r>
            <w:r>
              <w:fldChar w:fldCharType="begin"/>
            </w:r>
            <w:r>
              <w:instrText xml:space="preserve"> HYPERLINK "http://19.15.0.24/gdsqlk/epointqlk/audititem/yibeian/void%280%29" </w:instrText>
            </w:r>
            <w:r>
              <w:fldChar w:fldCharType="separate"/>
            </w:r>
            <w:r>
              <w:rPr>
                <w:rFonts w:ascii="仿宋_GB2312" w:hAnsi="仿宋_GB2312" w:eastAsia="仿宋_GB2312" w:cs="仿宋_GB2312"/>
                <w:color w:val="000000"/>
                <w:kern w:val="0"/>
                <w:sz w:val="18"/>
                <w:szCs w:val="18"/>
              </w:rPr>
              <w:t>公共场所卫生许可(新证,含改、扩建</w:t>
            </w:r>
            <w:r>
              <w:rPr>
                <w:rFonts w:hint="eastAsia" w:ascii="仿宋_GB2312" w:hAnsi="仿宋_GB2312" w:eastAsia="仿宋_GB2312" w:cs="仿宋_GB2312"/>
                <w:color w:val="000000"/>
                <w:kern w:val="0"/>
                <w:sz w:val="18"/>
                <w:szCs w:val="18"/>
              </w:rPr>
              <w:t>-告知承诺制</w:t>
            </w:r>
            <w:r>
              <w:rPr>
                <w:rFonts w:ascii="仿宋_GB2312" w:hAnsi="仿宋_GB2312" w:eastAsia="仿宋_GB2312" w:cs="仿宋_GB2312"/>
                <w:color w:val="000000"/>
                <w:kern w:val="0"/>
                <w:sz w:val="18"/>
                <w:szCs w:val="18"/>
              </w:rPr>
              <w:t>)</w:t>
            </w:r>
            <w:r>
              <w:rPr>
                <w:rFonts w:ascii="仿宋_GB2312" w:hAnsi="仿宋_GB2312" w:eastAsia="仿宋_GB2312" w:cs="仿宋_GB2312"/>
                <w:color w:val="000000"/>
                <w:kern w:val="0"/>
                <w:sz w:val="18"/>
                <w:szCs w:val="18"/>
              </w:rPr>
              <w:fldChar w:fldCharType="end"/>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3"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vMerge w:val="continue"/>
            <w:shd w:val="clear" w:color="auto" w:fill="FFFFFF"/>
            <w:vAlign w:val="center"/>
          </w:tcPr>
          <w:p>
            <w:pPr>
              <w:widowControl/>
              <w:spacing w:line="180" w:lineRule="exact"/>
              <w:jc w:val="center"/>
              <w:rPr>
                <w:rFonts w:ascii="仿宋_GB2312" w:hAnsi="仿宋_GB2312" w:eastAsia="仿宋_GB2312" w:cs="仿宋_GB2312"/>
                <w:b/>
                <w:color w:val="000000"/>
                <w:spacing w:val="-20"/>
                <w:kern w:val="0"/>
                <w:sz w:val="18"/>
                <w:szCs w:val="18"/>
              </w:rPr>
            </w:pPr>
          </w:p>
        </w:tc>
        <w:tc>
          <w:tcPr>
            <w:tcW w:w="2999"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687"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7</w:t>
            </w:r>
            <w:r>
              <w:rPr>
                <w:rFonts w:ascii="仿宋_GB2312" w:hAnsi="仿宋_GB2312" w:eastAsia="仿宋_GB2312" w:cs="仿宋_GB2312"/>
                <w:color w:val="000000"/>
                <w:kern w:val="0"/>
                <w:sz w:val="18"/>
                <w:szCs w:val="18"/>
              </w:rPr>
              <w:t>.</w:t>
            </w:r>
            <w:r>
              <w:fldChar w:fldCharType="begin"/>
            </w:r>
            <w:r>
              <w:instrText xml:space="preserve"> HYPERLINK "http://19.15.0.24/gdsqlk/epointqlk/audititem/yibeian/void%280%29" </w:instrText>
            </w:r>
            <w:r>
              <w:fldChar w:fldCharType="separate"/>
            </w:r>
            <w:r>
              <w:rPr>
                <w:rFonts w:ascii="仿宋_GB2312" w:hAnsi="仿宋_GB2312" w:eastAsia="仿宋_GB2312" w:cs="仿宋_GB2312"/>
                <w:color w:val="000000"/>
                <w:kern w:val="0"/>
                <w:sz w:val="18"/>
                <w:szCs w:val="18"/>
              </w:rPr>
              <w:t>公共场所卫生许可（变更</w:t>
            </w:r>
            <w:r>
              <w:rPr>
                <w:rFonts w:hint="eastAsia" w:ascii="仿宋_GB2312" w:hAnsi="仿宋_GB2312" w:eastAsia="仿宋_GB2312" w:cs="仿宋_GB2312"/>
                <w:color w:val="000000"/>
                <w:kern w:val="0"/>
                <w:sz w:val="18"/>
                <w:szCs w:val="18"/>
              </w:rPr>
              <w:t>-告知承诺制</w:t>
            </w:r>
            <w:r>
              <w:rPr>
                <w:rFonts w:ascii="仿宋_GB2312" w:hAnsi="仿宋_GB2312" w:eastAsia="仿宋_GB2312" w:cs="仿宋_GB2312"/>
                <w:color w:val="000000"/>
                <w:kern w:val="0"/>
                <w:sz w:val="18"/>
                <w:szCs w:val="18"/>
              </w:rPr>
              <w:t>）</w:t>
            </w:r>
            <w:r>
              <w:rPr>
                <w:rFonts w:ascii="仿宋_GB2312" w:hAnsi="仿宋_GB2312" w:eastAsia="仿宋_GB2312" w:cs="仿宋_GB2312"/>
                <w:color w:val="000000"/>
                <w:kern w:val="0"/>
                <w:sz w:val="18"/>
                <w:szCs w:val="18"/>
              </w:rPr>
              <w:fldChar w:fldCharType="end"/>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3"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vMerge w:val="continue"/>
            <w:shd w:val="clear" w:color="auto" w:fill="FFFFFF"/>
            <w:vAlign w:val="center"/>
          </w:tcPr>
          <w:p>
            <w:pPr>
              <w:widowControl/>
              <w:spacing w:line="180" w:lineRule="exact"/>
              <w:jc w:val="center"/>
              <w:rPr>
                <w:rFonts w:ascii="仿宋_GB2312" w:hAnsi="仿宋_GB2312" w:eastAsia="仿宋_GB2312" w:cs="仿宋_GB2312"/>
                <w:b/>
                <w:color w:val="000000"/>
                <w:spacing w:val="-20"/>
                <w:kern w:val="0"/>
                <w:sz w:val="18"/>
                <w:szCs w:val="18"/>
              </w:rPr>
            </w:pPr>
          </w:p>
        </w:tc>
        <w:tc>
          <w:tcPr>
            <w:tcW w:w="2999"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687"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8</w:t>
            </w:r>
            <w:r>
              <w:rPr>
                <w:rFonts w:ascii="仿宋_GB2312" w:hAnsi="仿宋_GB2312" w:eastAsia="仿宋_GB2312" w:cs="仿宋_GB2312"/>
                <w:color w:val="000000"/>
                <w:kern w:val="0"/>
                <w:sz w:val="18"/>
                <w:szCs w:val="18"/>
              </w:rPr>
              <w:t>.</w:t>
            </w:r>
            <w:r>
              <w:fldChar w:fldCharType="begin"/>
            </w:r>
            <w:r>
              <w:instrText xml:space="preserve"> HYPERLINK "http://19.15.0.24/gdsqlk/epointqlk/audititem/yibeian/void%280%29" </w:instrText>
            </w:r>
            <w:r>
              <w:fldChar w:fldCharType="separate"/>
            </w:r>
            <w:r>
              <w:rPr>
                <w:rFonts w:ascii="仿宋_GB2312" w:hAnsi="仿宋_GB2312" w:eastAsia="仿宋_GB2312" w:cs="仿宋_GB2312"/>
                <w:color w:val="000000"/>
                <w:kern w:val="0"/>
                <w:sz w:val="18"/>
                <w:szCs w:val="18"/>
              </w:rPr>
              <w:t>公共场所卫生许可（延续</w:t>
            </w:r>
            <w:r>
              <w:rPr>
                <w:rFonts w:hint="eastAsia" w:ascii="仿宋_GB2312" w:hAnsi="仿宋_GB2312" w:eastAsia="仿宋_GB2312" w:cs="仿宋_GB2312"/>
                <w:color w:val="000000"/>
                <w:kern w:val="0"/>
                <w:sz w:val="18"/>
                <w:szCs w:val="18"/>
              </w:rPr>
              <w:t>-告知承诺制</w:t>
            </w:r>
            <w:r>
              <w:rPr>
                <w:rFonts w:ascii="仿宋_GB2312" w:hAnsi="仿宋_GB2312" w:eastAsia="仿宋_GB2312" w:cs="仿宋_GB2312"/>
                <w:color w:val="000000"/>
                <w:kern w:val="0"/>
                <w:sz w:val="18"/>
                <w:szCs w:val="18"/>
              </w:rPr>
              <w:t>）</w:t>
            </w:r>
            <w:r>
              <w:rPr>
                <w:rFonts w:ascii="仿宋_GB2312" w:hAnsi="仿宋_GB2312" w:eastAsia="仿宋_GB2312" w:cs="仿宋_GB2312"/>
                <w:color w:val="000000"/>
                <w:kern w:val="0"/>
                <w:sz w:val="18"/>
                <w:szCs w:val="18"/>
              </w:rPr>
              <w:fldChar w:fldCharType="end"/>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3"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vMerge w:val="restart"/>
            <w:shd w:val="clear" w:color="auto" w:fill="FFFFFF"/>
            <w:vAlign w:val="center"/>
          </w:tcPr>
          <w:p>
            <w:pPr>
              <w:widowControl/>
              <w:spacing w:line="18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8</w:t>
            </w:r>
          </w:p>
        </w:tc>
        <w:tc>
          <w:tcPr>
            <w:tcW w:w="2999" w:type="dxa"/>
            <w:vMerge w:val="restart"/>
            <w:shd w:val="clear" w:color="auto" w:fill="FFFFFF"/>
            <w:vAlign w:val="center"/>
          </w:tcPr>
          <w:p>
            <w:pPr>
              <w:widowControl/>
              <w:spacing w:line="180" w:lineRule="exact"/>
              <w:jc w:val="center"/>
              <w:textAlignment w:val="center"/>
              <w:rPr>
                <w:rFonts w:ascii="仿宋_GB2312" w:hAnsi="仿宋_GB2312" w:eastAsia="仿宋_GB2312" w:cs="仿宋_GB2312"/>
                <w:color w:val="000000"/>
                <w:kern w:val="0"/>
                <w:sz w:val="18"/>
                <w:szCs w:val="18"/>
              </w:rPr>
            </w:pPr>
            <w:r>
              <w:rPr>
                <w:rFonts w:ascii="仿宋_GB2312" w:hAnsi="仿宋_GB2312" w:eastAsia="仿宋_GB2312" w:cs="仿宋_GB2312"/>
                <w:color w:val="000000"/>
                <w:kern w:val="0"/>
                <w:sz w:val="18"/>
                <w:szCs w:val="18"/>
              </w:rPr>
              <w:t>乡村医生执业注册</w:t>
            </w:r>
          </w:p>
        </w:tc>
        <w:tc>
          <w:tcPr>
            <w:tcW w:w="687" w:type="dxa"/>
            <w:vMerge w:val="restart"/>
            <w:shd w:val="clear" w:color="auto" w:fill="FFFFFF"/>
            <w:vAlign w:val="center"/>
          </w:tcPr>
          <w:p>
            <w:pPr>
              <w:widowControl/>
              <w:spacing w:line="180" w:lineRule="exact"/>
              <w:jc w:val="center"/>
              <w:textAlignment w:val="center"/>
              <w:rPr>
                <w:rFonts w:ascii="仿宋_GB2312" w:hAnsi="仿宋_GB2312" w:eastAsia="仿宋_GB2312" w:cs="仿宋_GB2312"/>
                <w:b/>
                <w:color w:val="000000"/>
                <w:kern w:val="0"/>
                <w:sz w:val="18"/>
                <w:szCs w:val="18"/>
              </w:rPr>
            </w:pPr>
            <w:r>
              <w:rPr>
                <w:rFonts w:ascii="仿宋_GB2312" w:hAnsi="仿宋_GB2312" w:eastAsia="仿宋_GB2312" w:cs="仿宋_GB2312"/>
                <w:color w:val="000000"/>
                <w:kern w:val="0"/>
                <w:sz w:val="18"/>
                <w:szCs w:val="18"/>
              </w:rPr>
              <w:t>000698</w:t>
            </w: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ascii="仿宋_GB2312" w:hAnsi="仿宋_GB2312" w:eastAsia="仿宋_GB2312" w:cs="仿宋_GB2312"/>
                <w:color w:val="000000"/>
                <w:kern w:val="0"/>
                <w:sz w:val="18"/>
                <w:szCs w:val="18"/>
              </w:rPr>
              <w:t>1.</w:t>
            </w:r>
            <w:r>
              <w:fldChar w:fldCharType="begin"/>
            </w:r>
            <w:r>
              <w:instrText xml:space="preserve"> HYPERLINK "http://19.15.0.24/gdsqlk/epointqlk/audititem/yibeian/void%280%29" </w:instrText>
            </w:r>
            <w:r>
              <w:fldChar w:fldCharType="separate"/>
            </w:r>
            <w:r>
              <w:rPr>
                <w:rFonts w:ascii="仿宋_GB2312" w:hAnsi="仿宋_GB2312" w:eastAsia="仿宋_GB2312" w:cs="仿宋_GB2312"/>
                <w:color w:val="000000"/>
                <w:kern w:val="0"/>
                <w:sz w:val="18"/>
                <w:szCs w:val="18"/>
              </w:rPr>
              <w:t>乡村医生执业注册（再注册）</w:t>
            </w:r>
            <w:r>
              <w:rPr>
                <w:rFonts w:ascii="仿宋_GB2312" w:hAnsi="仿宋_GB2312" w:eastAsia="仿宋_GB2312" w:cs="仿宋_GB2312"/>
                <w:color w:val="000000"/>
                <w:kern w:val="0"/>
                <w:sz w:val="18"/>
                <w:szCs w:val="18"/>
              </w:rPr>
              <w:fldChar w:fldCharType="end"/>
            </w:r>
          </w:p>
        </w:tc>
        <w:tc>
          <w:tcPr>
            <w:tcW w:w="3402" w:type="dxa"/>
            <w:vMerge w:val="restart"/>
            <w:shd w:val="clear" w:color="auto" w:fill="FFFFFF"/>
            <w:vAlign w:val="center"/>
          </w:tcPr>
          <w:p>
            <w:pPr>
              <w:widowControl/>
              <w:spacing w:line="180" w:lineRule="exact"/>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《乡村医生从业管理条例》（2004年国务院令第386号）第九条。</w:t>
            </w:r>
          </w:p>
        </w:tc>
        <w:tc>
          <w:tcPr>
            <w:tcW w:w="992" w:type="dxa"/>
            <w:vMerge w:val="restart"/>
            <w:shd w:val="clear" w:color="auto" w:fill="FFFFFF"/>
            <w:vAlign w:val="center"/>
          </w:tcPr>
          <w:p>
            <w:pPr>
              <w:widowControl/>
              <w:spacing w:line="18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个人</w:t>
            </w:r>
          </w:p>
          <w:p>
            <w:pPr>
              <w:widowControl/>
              <w:spacing w:line="180" w:lineRule="exact"/>
              <w:jc w:val="center"/>
              <w:textAlignment w:val="center"/>
              <w:rPr>
                <w:rFonts w:ascii="仿宋_GB2312" w:hAnsi="仿宋_GB2312" w:eastAsia="仿宋_GB2312" w:cs="仿宋_GB2312"/>
                <w:b/>
                <w:color w:val="000000"/>
                <w:kern w:val="0"/>
                <w:sz w:val="18"/>
                <w:szCs w:val="18"/>
              </w:rPr>
            </w:pPr>
          </w:p>
        </w:tc>
        <w:tc>
          <w:tcPr>
            <w:tcW w:w="993" w:type="dxa"/>
            <w:vMerge w:val="restart"/>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vMerge w:val="continue"/>
            <w:shd w:val="clear" w:color="auto" w:fill="FFFFFF"/>
            <w:vAlign w:val="center"/>
          </w:tcPr>
          <w:p>
            <w:pPr>
              <w:widowControl/>
              <w:spacing w:line="180" w:lineRule="exact"/>
              <w:jc w:val="center"/>
              <w:rPr>
                <w:rFonts w:ascii="仿宋_GB2312" w:hAnsi="仿宋_GB2312" w:eastAsia="仿宋_GB2312" w:cs="仿宋_GB2312"/>
                <w:b/>
                <w:color w:val="000000"/>
                <w:spacing w:val="-20"/>
                <w:kern w:val="0"/>
                <w:sz w:val="18"/>
                <w:szCs w:val="18"/>
              </w:rPr>
            </w:pPr>
          </w:p>
        </w:tc>
        <w:tc>
          <w:tcPr>
            <w:tcW w:w="2999"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687"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ascii="仿宋_GB2312" w:hAnsi="仿宋_GB2312" w:eastAsia="仿宋_GB2312" w:cs="仿宋_GB2312"/>
                <w:color w:val="000000"/>
                <w:kern w:val="0"/>
                <w:sz w:val="18"/>
                <w:szCs w:val="18"/>
              </w:rPr>
              <w:t>2.</w:t>
            </w:r>
            <w:r>
              <w:fldChar w:fldCharType="begin"/>
            </w:r>
            <w:r>
              <w:instrText xml:space="preserve"> HYPERLINK "http://19.15.0.24/gdsqlk/epointqlk/audititem/yibeian/void%280%29" </w:instrText>
            </w:r>
            <w:r>
              <w:fldChar w:fldCharType="separate"/>
            </w:r>
            <w:r>
              <w:rPr>
                <w:rFonts w:ascii="仿宋_GB2312" w:hAnsi="仿宋_GB2312" w:eastAsia="仿宋_GB2312" w:cs="仿宋_GB2312"/>
                <w:color w:val="000000"/>
                <w:kern w:val="0"/>
                <w:sz w:val="18"/>
                <w:szCs w:val="18"/>
              </w:rPr>
              <w:t>乡村医生执业注册（变更）</w:t>
            </w:r>
            <w:r>
              <w:rPr>
                <w:rFonts w:ascii="仿宋_GB2312" w:hAnsi="仿宋_GB2312" w:eastAsia="仿宋_GB2312" w:cs="仿宋_GB2312"/>
                <w:color w:val="000000"/>
                <w:kern w:val="0"/>
                <w:sz w:val="18"/>
                <w:szCs w:val="18"/>
              </w:rPr>
              <w:fldChar w:fldCharType="end"/>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color w:val="000000"/>
                <w:kern w:val="0"/>
                <w:sz w:val="18"/>
                <w:szCs w:val="18"/>
              </w:rPr>
            </w:pPr>
          </w:p>
        </w:tc>
        <w:tc>
          <w:tcPr>
            <w:tcW w:w="992"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b/>
                <w:color w:val="000000"/>
                <w:kern w:val="0"/>
                <w:sz w:val="18"/>
                <w:szCs w:val="18"/>
              </w:rPr>
            </w:pPr>
          </w:p>
        </w:tc>
        <w:tc>
          <w:tcPr>
            <w:tcW w:w="993"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675" w:type="dxa"/>
            <w:vMerge w:val="continue"/>
            <w:shd w:val="clear" w:color="auto" w:fill="FFFFFF"/>
            <w:vAlign w:val="center"/>
          </w:tcPr>
          <w:p>
            <w:pPr>
              <w:widowControl/>
              <w:spacing w:line="180" w:lineRule="exact"/>
              <w:jc w:val="center"/>
              <w:rPr>
                <w:rFonts w:ascii="仿宋_GB2312" w:hAnsi="仿宋_GB2312" w:eastAsia="仿宋_GB2312" w:cs="仿宋_GB2312"/>
                <w:b/>
                <w:color w:val="000000"/>
                <w:spacing w:val="-20"/>
                <w:kern w:val="0"/>
                <w:sz w:val="18"/>
                <w:szCs w:val="18"/>
              </w:rPr>
            </w:pPr>
          </w:p>
        </w:tc>
        <w:tc>
          <w:tcPr>
            <w:tcW w:w="2999"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687"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ascii="仿宋_GB2312" w:hAnsi="仿宋_GB2312" w:eastAsia="仿宋_GB2312" w:cs="仿宋_GB2312"/>
                <w:color w:val="000000"/>
                <w:kern w:val="0"/>
                <w:sz w:val="18"/>
                <w:szCs w:val="18"/>
              </w:rPr>
              <w:t>3.</w:t>
            </w:r>
            <w:r>
              <w:fldChar w:fldCharType="begin"/>
            </w:r>
            <w:r>
              <w:instrText xml:space="preserve"> HYPERLINK "http://19.15.0.24/gdsqlk/epointqlk/audititem/yibeian/void%280%29" </w:instrText>
            </w:r>
            <w:r>
              <w:fldChar w:fldCharType="separate"/>
            </w:r>
            <w:r>
              <w:rPr>
                <w:rFonts w:ascii="仿宋_GB2312" w:hAnsi="仿宋_GB2312" w:eastAsia="仿宋_GB2312" w:cs="仿宋_GB2312"/>
                <w:color w:val="000000"/>
                <w:kern w:val="0"/>
                <w:sz w:val="18"/>
                <w:szCs w:val="18"/>
              </w:rPr>
              <w:t>乡村医生执业注册（补办）</w:t>
            </w:r>
            <w:r>
              <w:rPr>
                <w:rFonts w:ascii="仿宋_GB2312" w:hAnsi="仿宋_GB2312" w:eastAsia="仿宋_GB2312" w:cs="仿宋_GB2312"/>
                <w:color w:val="000000"/>
                <w:kern w:val="0"/>
                <w:sz w:val="18"/>
                <w:szCs w:val="18"/>
              </w:rPr>
              <w:fldChar w:fldCharType="end"/>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color w:val="000000"/>
                <w:kern w:val="0"/>
                <w:sz w:val="18"/>
                <w:szCs w:val="18"/>
              </w:rPr>
            </w:pPr>
          </w:p>
        </w:tc>
        <w:tc>
          <w:tcPr>
            <w:tcW w:w="992"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b/>
                <w:color w:val="000000"/>
                <w:kern w:val="0"/>
                <w:sz w:val="18"/>
                <w:szCs w:val="18"/>
              </w:rPr>
            </w:pPr>
          </w:p>
        </w:tc>
        <w:tc>
          <w:tcPr>
            <w:tcW w:w="993"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vMerge w:val="continue"/>
            <w:shd w:val="clear" w:color="auto" w:fill="FFFFFF"/>
            <w:vAlign w:val="center"/>
          </w:tcPr>
          <w:p>
            <w:pPr>
              <w:widowControl/>
              <w:spacing w:line="180" w:lineRule="exact"/>
              <w:jc w:val="center"/>
              <w:rPr>
                <w:rFonts w:ascii="仿宋_GB2312" w:hAnsi="仿宋_GB2312" w:eastAsia="仿宋_GB2312" w:cs="仿宋_GB2312"/>
                <w:b/>
                <w:color w:val="000000"/>
                <w:spacing w:val="-20"/>
                <w:kern w:val="0"/>
                <w:sz w:val="18"/>
                <w:szCs w:val="18"/>
              </w:rPr>
            </w:pPr>
          </w:p>
        </w:tc>
        <w:tc>
          <w:tcPr>
            <w:tcW w:w="2999"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687"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ascii="仿宋_GB2312" w:hAnsi="仿宋_GB2312" w:eastAsia="仿宋_GB2312" w:cs="仿宋_GB2312"/>
                <w:color w:val="000000"/>
                <w:kern w:val="0"/>
                <w:sz w:val="18"/>
                <w:szCs w:val="18"/>
              </w:rPr>
              <w:t>4.</w:t>
            </w:r>
            <w:r>
              <w:fldChar w:fldCharType="begin"/>
            </w:r>
            <w:r>
              <w:instrText xml:space="preserve"> HYPERLINK "http://19.15.0.24/gdsqlk/epointqlk/audititem/yibeian/void%280%29" </w:instrText>
            </w:r>
            <w:r>
              <w:fldChar w:fldCharType="separate"/>
            </w:r>
            <w:r>
              <w:rPr>
                <w:rFonts w:ascii="仿宋_GB2312" w:hAnsi="仿宋_GB2312" w:eastAsia="仿宋_GB2312" w:cs="仿宋_GB2312"/>
                <w:color w:val="000000"/>
                <w:kern w:val="0"/>
                <w:sz w:val="18"/>
                <w:szCs w:val="18"/>
              </w:rPr>
              <w:t>乡村医生执业注册（注销）</w:t>
            </w:r>
            <w:r>
              <w:rPr>
                <w:rFonts w:ascii="仿宋_GB2312" w:hAnsi="仿宋_GB2312" w:eastAsia="仿宋_GB2312" w:cs="仿宋_GB2312"/>
                <w:color w:val="000000"/>
                <w:kern w:val="0"/>
                <w:sz w:val="18"/>
                <w:szCs w:val="18"/>
              </w:rPr>
              <w:fldChar w:fldCharType="end"/>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color w:val="000000"/>
                <w:kern w:val="0"/>
                <w:sz w:val="18"/>
                <w:szCs w:val="18"/>
              </w:rPr>
            </w:pPr>
          </w:p>
        </w:tc>
        <w:tc>
          <w:tcPr>
            <w:tcW w:w="992"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b/>
                <w:color w:val="000000"/>
                <w:kern w:val="0"/>
                <w:sz w:val="18"/>
                <w:szCs w:val="18"/>
              </w:rPr>
            </w:pPr>
          </w:p>
        </w:tc>
        <w:tc>
          <w:tcPr>
            <w:tcW w:w="993"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r>
              <w:rPr>
                <w:rFonts w:hint="eastAsia" w:ascii="仿宋_GB2312" w:hAnsi="仿宋_GB2312" w:eastAsia="仿宋_GB2312" w:cs="仿宋_GB2312"/>
                <w:b/>
                <w:color w:val="000000"/>
                <w:kern w:val="0"/>
                <w:sz w:val="18"/>
                <w:szCs w:val="18"/>
              </w:rPr>
              <w:t>序号</w:t>
            </w:r>
          </w:p>
        </w:tc>
        <w:tc>
          <w:tcPr>
            <w:tcW w:w="2999" w:type="dxa"/>
            <w:shd w:val="clear" w:color="auto" w:fill="FFFFFF"/>
            <w:vAlign w:val="center"/>
          </w:tcPr>
          <w:p>
            <w:pPr>
              <w:widowControl/>
              <w:spacing w:line="18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b/>
                <w:color w:val="000000"/>
                <w:kern w:val="0"/>
                <w:sz w:val="18"/>
                <w:szCs w:val="18"/>
              </w:rPr>
              <w:t>事项名称</w:t>
            </w:r>
          </w:p>
        </w:tc>
        <w:tc>
          <w:tcPr>
            <w:tcW w:w="687" w:type="dxa"/>
            <w:shd w:val="clear" w:color="auto" w:fill="FFFFFF"/>
            <w:vAlign w:val="center"/>
          </w:tcPr>
          <w:p>
            <w:pPr>
              <w:widowControl/>
              <w:spacing w:line="180" w:lineRule="exact"/>
              <w:textAlignment w:val="center"/>
              <w:rPr>
                <w:rFonts w:hint="eastAsia" w:ascii="仿宋_GB2312" w:hAnsi="仿宋" w:eastAsia="仿宋_GB2312" w:cs="仿宋"/>
                <w:b/>
                <w:color w:val="000000"/>
                <w:kern w:val="0"/>
                <w:sz w:val="18"/>
                <w:szCs w:val="18"/>
              </w:rPr>
            </w:pPr>
            <w:r>
              <w:rPr>
                <w:rFonts w:ascii="仿宋_GB2312" w:hAnsi="仿宋" w:eastAsia="仿宋_GB2312" w:cs="仿宋"/>
                <w:b/>
                <w:color w:val="000000"/>
                <w:kern w:val="0"/>
                <w:sz w:val="18"/>
                <w:szCs w:val="18"/>
              </w:rPr>
              <w:t>职</w:t>
            </w:r>
            <w:r>
              <w:rPr>
                <w:rFonts w:hint="eastAsia" w:ascii="仿宋_GB2312" w:hAnsi="仿宋" w:eastAsia="仿宋_GB2312" w:cs="仿宋"/>
                <w:b/>
                <w:color w:val="000000"/>
                <w:kern w:val="0"/>
                <w:sz w:val="18"/>
                <w:szCs w:val="18"/>
              </w:rPr>
              <w:t xml:space="preserve"> </w:t>
            </w:r>
            <w:r>
              <w:rPr>
                <w:rFonts w:ascii="仿宋_GB2312" w:hAnsi="仿宋" w:eastAsia="仿宋_GB2312" w:cs="仿宋"/>
                <w:b/>
                <w:color w:val="000000"/>
                <w:kern w:val="0"/>
                <w:sz w:val="18"/>
                <w:szCs w:val="18"/>
              </w:rPr>
              <w:t>权</w:t>
            </w:r>
          </w:p>
          <w:p>
            <w:pPr>
              <w:widowControl/>
              <w:spacing w:line="180" w:lineRule="exact"/>
              <w:textAlignment w:val="center"/>
              <w:rPr>
                <w:rFonts w:ascii="仿宋_GB2312" w:hAnsi="仿宋_GB2312" w:eastAsia="仿宋_GB2312" w:cs="仿宋_GB2312"/>
                <w:color w:val="000000"/>
                <w:kern w:val="0"/>
                <w:sz w:val="18"/>
                <w:szCs w:val="18"/>
              </w:rPr>
            </w:pPr>
            <w:r>
              <w:rPr>
                <w:rFonts w:ascii="仿宋_GB2312" w:hAnsi="仿宋" w:eastAsia="仿宋_GB2312" w:cs="仿宋"/>
                <w:b/>
                <w:color w:val="000000"/>
                <w:kern w:val="0"/>
                <w:sz w:val="18"/>
                <w:szCs w:val="18"/>
              </w:rPr>
              <w:t>编</w:t>
            </w:r>
            <w:r>
              <w:rPr>
                <w:rFonts w:hint="eastAsia" w:ascii="仿宋_GB2312" w:hAnsi="仿宋" w:eastAsia="仿宋_GB2312" w:cs="仿宋"/>
                <w:b/>
                <w:color w:val="000000"/>
                <w:kern w:val="0"/>
                <w:sz w:val="18"/>
                <w:szCs w:val="18"/>
              </w:rPr>
              <w:t xml:space="preserve"> </w:t>
            </w:r>
            <w:r>
              <w:rPr>
                <w:rFonts w:ascii="仿宋_GB2312" w:hAnsi="仿宋" w:eastAsia="仿宋_GB2312" w:cs="仿宋"/>
                <w:b/>
                <w:color w:val="000000"/>
                <w:kern w:val="0"/>
                <w:sz w:val="18"/>
                <w:szCs w:val="18"/>
              </w:rPr>
              <w:t>码</w:t>
            </w:r>
          </w:p>
        </w:tc>
        <w:tc>
          <w:tcPr>
            <w:tcW w:w="4394" w:type="dxa"/>
            <w:shd w:val="clear" w:color="auto" w:fill="FFFFFF"/>
            <w:vAlign w:val="center"/>
          </w:tcPr>
          <w:p>
            <w:pPr>
              <w:widowControl/>
              <w:spacing w:line="18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b/>
                <w:color w:val="000000"/>
                <w:kern w:val="0"/>
                <w:sz w:val="18"/>
                <w:szCs w:val="18"/>
              </w:rPr>
              <w:t>子项名称</w:t>
            </w:r>
          </w:p>
        </w:tc>
        <w:tc>
          <w:tcPr>
            <w:tcW w:w="3402" w:type="dxa"/>
            <w:shd w:val="clear" w:color="auto" w:fill="FFFFFF"/>
            <w:vAlign w:val="center"/>
          </w:tcPr>
          <w:p>
            <w:pPr>
              <w:widowControl/>
              <w:spacing w:line="18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b/>
                <w:color w:val="000000"/>
                <w:kern w:val="0"/>
                <w:sz w:val="18"/>
                <w:szCs w:val="18"/>
              </w:rPr>
              <w:t>依据</w:t>
            </w:r>
          </w:p>
        </w:tc>
        <w:tc>
          <w:tcPr>
            <w:tcW w:w="992" w:type="dxa"/>
            <w:shd w:val="clear" w:color="auto" w:fill="FFFFFF"/>
            <w:vAlign w:val="center"/>
          </w:tcPr>
          <w:p>
            <w:pPr>
              <w:widowControl/>
              <w:spacing w:line="180" w:lineRule="exact"/>
              <w:jc w:val="center"/>
              <w:textAlignment w:val="center"/>
              <w:rPr>
                <w:rFonts w:ascii="仿宋_GB2312" w:hAnsi="仿宋_GB2312" w:eastAsia="仿宋_GB2312" w:cs="仿宋_GB2312"/>
                <w:b/>
                <w:color w:val="000000"/>
                <w:kern w:val="0"/>
                <w:sz w:val="18"/>
                <w:szCs w:val="18"/>
              </w:rPr>
            </w:pPr>
            <w:r>
              <w:rPr>
                <w:rFonts w:hint="eastAsia" w:ascii="仿宋_GB2312" w:hAnsi="仿宋_GB2312" w:eastAsia="仿宋_GB2312" w:cs="仿宋_GB2312"/>
                <w:b/>
                <w:color w:val="000000"/>
                <w:kern w:val="0"/>
                <w:sz w:val="18"/>
                <w:szCs w:val="18"/>
              </w:rPr>
              <w:t>审批</w:t>
            </w:r>
          </w:p>
          <w:p>
            <w:pPr>
              <w:widowControl/>
              <w:spacing w:line="18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b/>
                <w:color w:val="000000"/>
                <w:kern w:val="0"/>
                <w:sz w:val="18"/>
                <w:szCs w:val="18"/>
              </w:rPr>
              <w:t>对象</w:t>
            </w:r>
          </w:p>
        </w:tc>
        <w:tc>
          <w:tcPr>
            <w:tcW w:w="993" w:type="dxa"/>
            <w:shd w:val="clear" w:color="auto" w:fill="FFFFFF"/>
            <w:vAlign w:val="center"/>
          </w:tcPr>
          <w:p>
            <w:pPr>
              <w:widowControl/>
              <w:spacing w:line="180" w:lineRule="exact"/>
              <w:jc w:val="center"/>
              <w:textAlignment w:val="center"/>
              <w:rPr>
                <w:rFonts w:ascii="仿宋_GB2312" w:hAnsi="仿宋_GB2312" w:eastAsia="仿宋_GB2312" w:cs="仿宋_GB2312"/>
                <w:b/>
                <w:color w:val="000000"/>
                <w:kern w:val="0"/>
                <w:sz w:val="18"/>
                <w:szCs w:val="18"/>
              </w:rPr>
            </w:pPr>
            <w:r>
              <w:rPr>
                <w:rFonts w:hint="eastAsia" w:ascii="仿宋_GB2312" w:hAnsi="仿宋_GB2312" w:eastAsia="仿宋_GB2312" w:cs="仿宋_GB2312"/>
                <w:b/>
                <w:color w:val="000000"/>
                <w:spacing w:val="-23"/>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Merge w:val="restart"/>
            <w:shd w:val="clear" w:color="auto" w:fill="FFFFFF"/>
            <w:vAlign w:val="center"/>
          </w:tcPr>
          <w:p>
            <w:pPr>
              <w:widowControl/>
              <w:spacing w:line="180" w:lineRule="exact"/>
              <w:jc w:val="center"/>
              <w:textAlignment w:val="center"/>
              <w:rPr>
                <w:rFonts w:ascii="仿宋_GB2312" w:hAnsi="仿宋_GB2312" w:eastAsia="仿宋_GB2312" w:cs="仿宋_GB2312"/>
                <w:b/>
                <w:color w:val="000000"/>
                <w:spacing w:val="-20"/>
                <w:kern w:val="0"/>
                <w:sz w:val="18"/>
                <w:szCs w:val="18"/>
              </w:rPr>
            </w:pPr>
            <w:r>
              <w:rPr>
                <w:rFonts w:hint="eastAsia" w:ascii="仿宋_GB2312" w:hAnsi="仿宋_GB2312" w:eastAsia="仿宋_GB2312" w:cs="仿宋_GB2312"/>
                <w:color w:val="000000"/>
                <w:spacing w:val="-20"/>
                <w:kern w:val="0"/>
                <w:sz w:val="18"/>
                <w:szCs w:val="18"/>
              </w:rPr>
              <w:t>9</w:t>
            </w:r>
          </w:p>
        </w:tc>
        <w:tc>
          <w:tcPr>
            <w:tcW w:w="2999" w:type="dxa"/>
            <w:vMerge w:val="restart"/>
            <w:shd w:val="clear" w:color="auto" w:fill="FFFFFF"/>
            <w:vAlign w:val="center"/>
          </w:tcPr>
          <w:p>
            <w:pPr>
              <w:widowControl/>
              <w:spacing w:line="180" w:lineRule="exact"/>
              <w:jc w:val="center"/>
              <w:textAlignment w:val="center"/>
              <w:rPr>
                <w:rFonts w:ascii="仿宋_GB2312" w:hAnsi="仿宋_GB2312" w:eastAsia="仿宋_GB2312" w:cs="仿宋_GB2312"/>
                <w:b/>
                <w:color w:val="000000"/>
                <w:kern w:val="0"/>
                <w:sz w:val="18"/>
                <w:szCs w:val="18"/>
              </w:rPr>
            </w:pPr>
            <w:r>
              <w:rPr>
                <w:rFonts w:ascii="仿宋_GB2312" w:hAnsi="仿宋_GB2312" w:eastAsia="仿宋_GB2312" w:cs="仿宋_GB2312"/>
                <w:color w:val="000000"/>
                <w:kern w:val="0"/>
                <w:sz w:val="18"/>
                <w:szCs w:val="18"/>
              </w:rPr>
              <w:t>乡村妇幼保健人员合格证书核发</w:t>
            </w:r>
          </w:p>
        </w:tc>
        <w:tc>
          <w:tcPr>
            <w:tcW w:w="687" w:type="dxa"/>
            <w:vMerge w:val="restart"/>
            <w:shd w:val="clear" w:color="auto" w:fill="FFFFFF"/>
            <w:vAlign w:val="center"/>
          </w:tcPr>
          <w:p>
            <w:pPr>
              <w:widowControl/>
              <w:spacing w:line="180" w:lineRule="exact"/>
              <w:jc w:val="center"/>
              <w:textAlignment w:val="center"/>
              <w:rPr>
                <w:rFonts w:ascii="仿宋_GB2312" w:hAnsi="仿宋_GB2312" w:eastAsia="仿宋_GB2312" w:cs="仿宋_GB2312"/>
                <w:b/>
                <w:color w:val="000000"/>
                <w:kern w:val="0"/>
                <w:sz w:val="18"/>
                <w:szCs w:val="18"/>
              </w:rPr>
            </w:pPr>
            <w:r>
              <w:rPr>
                <w:rFonts w:ascii="仿宋_GB2312" w:hAnsi="仿宋_GB2312" w:eastAsia="仿宋_GB2312" w:cs="仿宋_GB2312"/>
                <w:color w:val="000000"/>
                <w:kern w:val="0"/>
                <w:sz w:val="18"/>
                <w:szCs w:val="18"/>
              </w:rPr>
              <w:t>00700</w:t>
            </w:r>
          </w:p>
        </w:tc>
        <w:tc>
          <w:tcPr>
            <w:tcW w:w="4394" w:type="dxa"/>
            <w:shd w:val="clear" w:color="auto" w:fill="FFFFFF"/>
            <w:vAlign w:val="center"/>
          </w:tcPr>
          <w:p>
            <w:pPr>
              <w:widowControl/>
              <w:spacing w:line="180" w:lineRule="exact"/>
              <w:textAlignment w:val="center"/>
              <w:rPr>
                <w:rFonts w:ascii="仿宋_GB2312" w:hAnsi="仿宋_GB2312" w:eastAsia="仿宋_GB2312" w:cs="仿宋_GB2312"/>
                <w:b/>
                <w:color w:val="000000"/>
                <w:kern w:val="0"/>
                <w:sz w:val="18"/>
                <w:szCs w:val="18"/>
              </w:rPr>
            </w:pPr>
            <w:r>
              <w:rPr>
                <w:rFonts w:ascii="仿宋_GB2312" w:hAnsi="仿宋_GB2312" w:eastAsia="仿宋_GB2312" w:cs="仿宋_GB2312"/>
                <w:color w:val="000000"/>
                <w:kern w:val="0"/>
                <w:sz w:val="18"/>
                <w:szCs w:val="18"/>
              </w:rPr>
              <w:t>1</w:t>
            </w:r>
            <w:r>
              <w:rPr>
                <w:rFonts w:hint="eastAsia" w:ascii="仿宋_GB2312" w:hAnsi="仿宋_GB2312" w:eastAsia="仿宋_GB2312" w:cs="仿宋_GB2312"/>
                <w:color w:val="000000"/>
                <w:kern w:val="0"/>
                <w:sz w:val="18"/>
                <w:szCs w:val="18"/>
              </w:rPr>
              <w:t>.</w:t>
            </w:r>
            <w:r>
              <w:rPr>
                <w:rFonts w:ascii="仿宋_GB2312" w:hAnsi="仿宋_GB2312" w:eastAsia="仿宋_GB2312" w:cs="仿宋_GB2312"/>
                <w:color w:val="000000"/>
                <w:kern w:val="0"/>
                <w:sz w:val="18"/>
                <w:szCs w:val="18"/>
              </w:rPr>
              <w:t>乡村妇幼保健人员合格证书核发（新申请）</w:t>
            </w:r>
          </w:p>
        </w:tc>
        <w:tc>
          <w:tcPr>
            <w:tcW w:w="3402" w:type="dxa"/>
            <w:vMerge w:val="restart"/>
            <w:shd w:val="clear" w:color="auto" w:fill="FFFFFF"/>
            <w:vAlign w:val="center"/>
          </w:tcPr>
          <w:p>
            <w:pPr>
              <w:widowControl/>
              <w:spacing w:line="180" w:lineRule="exact"/>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《广东省母婴保健管理条例》（2010年修正）第六条。</w:t>
            </w:r>
          </w:p>
        </w:tc>
        <w:tc>
          <w:tcPr>
            <w:tcW w:w="992" w:type="dxa"/>
            <w:vMerge w:val="restart"/>
            <w:shd w:val="clear" w:color="auto" w:fill="FFFFFF"/>
            <w:vAlign w:val="center"/>
          </w:tcPr>
          <w:p>
            <w:pPr>
              <w:widowControl/>
              <w:spacing w:line="180" w:lineRule="exact"/>
              <w:jc w:val="center"/>
              <w:textAlignment w:val="center"/>
              <w:rPr>
                <w:rFonts w:ascii="仿宋_GB2312" w:hAnsi="仿宋_GB2312" w:eastAsia="仿宋_GB2312" w:cs="仿宋_GB2312"/>
                <w:b/>
                <w:color w:val="000000"/>
                <w:kern w:val="0"/>
                <w:sz w:val="18"/>
                <w:szCs w:val="18"/>
              </w:rPr>
            </w:pPr>
            <w:r>
              <w:rPr>
                <w:rFonts w:hint="eastAsia" w:ascii="仿宋_GB2312" w:hAnsi="仿宋_GB2312" w:eastAsia="仿宋_GB2312" w:cs="仿宋_GB2312"/>
                <w:color w:val="000000"/>
                <w:kern w:val="0"/>
                <w:sz w:val="18"/>
                <w:szCs w:val="18"/>
              </w:rPr>
              <w:t>个人</w:t>
            </w:r>
          </w:p>
        </w:tc>
        <w:tc>
          <w:tcPr>
            <w:tcW w:w="993" w:type="dxa"/>
            <w:vMerge w:val="restart"/>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Merge w:val="continue"/>
            <w:shd w:val="clear" w:color="auto" w:fill="FFFFFF"/>
            <w:vAlign w:val="center"/>
          </w:tcPr>
          <w:p>
            <w:pPr>
              <w:widowControl/>
              <w:spacing w:line="180" w:lineRule="exact"/>
              <w:jc w:val="center"/>
              <w:rPr>
                <w:rFonts w:ascii="仿宋_GB2312" w:hAnsi="仿宋_GB2312" w:eastAsia="仿宋_GB2312" w:cs="仿宋_GB2312"/>
                <w:b/>
                <w:color w:val="000000"/>
                <w:spacing w:val="-20"/>
                <w:kern w:val="0"/>
                <w:sz w:val="18"/>
                <w:szCs w:val="18"/>
              </w:rPr>
            </w:pPr>
          </w:p>
        </w:tc>
        <w:tc>
          <w:tcPr>
            <w:tcW w:w="2999"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687"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ascii="仿宋_GB2312" w:hAnsi="仿宋_GB2312" w:eastAsia="仿宋_GB2312" w:cs="仿宋_GB2312"/>
                <w:color w:val="000000"/>
                <w:kern w:val="0"/>
                <w:sz w:val="18"/>
                <w:szCs w:val="18"/>
              </w:rPr>
              <w:t>2.乡村妇幼保健人员合格证书核发（补办）</w:t>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color w:val="000000"/>
                <w:kern w:val="0"/>
                <w:sz w:val="18"/>
                <w:szCs w:val="18"/>
              </w:rPr>
            </w:pPr>
          </w:p>
        </w:tc>
        <w:tc>
          <w:tcPr>
            <w:tcW w:w="992"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b/>
                <w:color w:val="000000"/>
                <w:kern w:val="0"/>
                <w:sz w:val="18"/>
                <w:szCs w:val="18"/>
              </w:rPr>
            </w:pPr>
          </w:p>
        </w:tc>
        <w:tc>
          <w:tcPr>
            <w:tcW w:w="993"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Merge w:val="continue"/>
            <w:shd w:val="clear" w:color="auto" w:fill="FFFFFF"/>
            <w:vAlign w:val="center"/>
          </w:tcPr>
          <w:p>
            <w:pPr>
              <w:widowControl/>
              <w:spacing w:line="180" w:lineRule="exact"/>
              <w:jc w:val="center"/>
              <w:rPr>
                <w:rFonts w:ascii="仿宋_GB2312" w:hAnsi="仿宋_GB2312" w:eastAsia="仿宋_GB2312" w:cs="仿宋_GB2312"/>
                <w:b/>
                <w:color w:val="000000"/>
                <w:spacing w:val="-20"/>
                <w:kern w:val="0"/>
                <w:sz w:val="18"/>
                <w:szCs w:val="18"/>
              </w:rPr>
            </w:pPr>
          </w:p>
        </w:tc>
        <w:tc>
          <w:tcPr>
            <w:tcW w:w="2999"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687"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kern w:val="0"/>
                <w:sz w:val="18"/>
                <w:szCs w:val="18"/>
              </w:rPr>
            </w:pPr>
            <w:r>
              <w:rPr>
                <w:rFonts w:ascii="仿宋_GB2312" w:hAnsi="仿宋_GB2312" w:eastAsia="仿宋_GB2312" w:cs="仿宋_GB2312"/>
                <w:color w:val="000000"/>
                <w:kern w:val="0"/>
                <w:sz w:val="18"/>
                <w:szCs w:val="18"/>
              </w:rPr>
              <w:t>3.</w:t>
            </w:r>
            <w:r>
              <w:rPr>
                <w:rFonts w:hint="eastAsia" w:ascii="仿宋_GB2312" w:hAnsi="仿宋_GB2312" w:eastAsia="仿宋_GB2312" w:cs="仿宋_GB2312"/>
                <w:color w:val="000000"/>
                <w:kern w:val="0"/>
                <w:sz w:val="18"/>
                <w:szCs w:val="18"/>
              </w:rPr>
              <w:t>乡村妇幼保健人员合格证书核发（注销）</w:t>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color w:val="000000"/>
                <w:kern w:val="0"/>
                <w:sz w:val="18"/>
                <w:szCs w:val="18"/>
              </w:rPr>
            </w:pPr>
          </w:p>
        </w:tc>
        <w:tc>
          <w:tcPr>
            <w:tcW w:w="992"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b/>
                <w:color w:val="000000"/>
                <w:kern w:val="0"/>
                <w:sz w:val="18"/>
                <w:szCs w:val="18"/>
              </w:rPr>
            </w:pPr>
          </w:p>
        </w:tc>
        <w:tc>
          <w:tcPr>
            <w:tcW w:w="993"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Merge w:val="restart"/>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r>
              <w:rPr>
                <w:rFonts w:hint="eastAsia" w:ascii="仿宋_GB2312" w:hAnsi="仿宋_GB2312" w:eastAsia="仿宋_GB2312" w:cs="仿宋_GB2312"/>
                <w:color w:val="000000"/>
                <w:spacing w:val="-20"/>
                <w:kern w:val="0"/>
                <w:sz w:val="18"/>
                <w:szCs w:val="18"/>
              </w:rPr>
              <w:t>10</w:t>
            </w:r>
          </w:p>
        </w:tc>
        <w:tc>
          <w:tcPr>
            <w:tcW w:w="2999" w:type="dxa"/>
            <w:vMerge w:val="restart"/>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r>
              <w:rPr>
                <w:rFonts w:ascii="仿宋_GB2312" w:hAnsi="仿宋_GB2312" w:eastAsia="仿宋_GB2312" w:cs="仿宋_GB2312"/>
                <w:color w:val="000000"/>
                <w:spacing w:val="-20"/>
                <w:kern w:val="0"/>
                <w:sz w:val="18"/>
                <w:szCs w:val="18"/>
              </w:rPr>
              <w:t>护士执业证书核发</w:t>
            </w:r>
          </w:p>
        </w:tc>
        <w:tc>
          <w:tcPr>
            <w:tcW w:w="687" w:type="dxa"/>
            <w:vMerge w:val="restart"/>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r>
              <w:rPr>
                <w:rFonts w:ascii="仿宋_GB2312" w:hAnsi="仿宋_GB2312" w:eastAsia="仿宋_GB2312" w:cs="仿宋_GB2312"/>
                <w:color w:val="000000"/>
                <w:spacing w:val="-20"/>
                <w:kern w:val="0"/>
                <w:sz w:val="18"/>
                <w:szCs w:val="18"/>
              </w:rPr>
              <w:t>01242</w:t>
            </w: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spacing w:val="-20"/>
                <w:kern w:val="0"/>
                <w:sz w:val="18"/>
                <w:szCs w:val="18"/>
              </w:rPr>
            </w:pPr>
            <w:r>
              <w:rPr>
                <w:rFonts w:hint="eastAsia" w:ascii="仿宋_GB2312" w:hAnsi="仿宋_GB2312" w:eastAsia="仿宋_GB2312" w:cs="仿宋_GB2312"/>
                <w:color w:val="000000"/>
                <w:spacing w:val="-20"/>
                <w:kern w:val="0"/>
                <w:sz w:val="18"/>
                <w:szCs w:val="18"/>
              </w:rPr>
              <w:t>1.</w:t>
            </w:r>
            <w:r>
              <w:fldChar w:fldCharType="begin"/>
            </w:r>
            <w:r>
              <w:instrText xml:space="preserve"> HYPERLINK "http://19.15.0.24/gdsqlk/epointqlk/audititem/yibeian/void%280%29" </w:instrText>
            </w:r>
            <w:r>
              <w:fldChar w:fldCharType="separate"/>
            </w:r>
            <w:r>
              <w:rPr>
                <w:rFonts w:ascii="仿宋_GB2312" w:hAnsi="仿宋_GB2312" w:eastAsia="仿宋_GB2312" w:cs="仿宋_GB2312"/>
                <w:color w:val="000000"/>
                <w:spacing w:val="-20"/>
                <w:kern w:val="0"/>
                <w:sz w:val="18"/>
                <w:szCs w:val="18"/>
              </w:rPr>
              <w:t>护士执业证书核发(首次注册）</w:t>
            </w:r>
            <w:r>
              <w:rPr>
                <w:rFonts w:ascii="仿宋_GB2312" w:hAnsi="仿宋_GB2312" w:eastAsia="仿宋_GB2312" w:cs="仿宋_GB2312"/>
                <w:color w:val="000000"/>
                <w:spacing w:val="-20"/>
                <w:kern w:val="0"/>
                <w:sz w:val="18"/>
                <w:szCs w:val="18"/>
              </w:rPr>
              <w:fldChar w:fldCharType="end"/>
            </w:r>
          </w:p>
        </w:tc>
        <w:tc>
          <w:tcPr>
            <w:tcW w:w="3402" w:type="dxa"/>
            <w:vMerge w:val="restart"/>
            <w:shd w:val="clear" w:color="auto" w:fill="FFFFFF"/>
            <w:vAlign w:val="center"/>
          </w:tcPr>
          <w:p>
            <w:pPr>
              <w:widowControl/>
              <w:spacing w:line="180" w:lineRule="exact"/>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1.《护士条例》（国务院令第517号）第八、十条。</w:t>
            </w:r>
          </w:p>
          <w:p>
            <w:pPr>
              <w:widowControl/>
              <w:spacing w:line="180" w:lineRule="exact"/>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2.《广东省第二批扩大县级政府管理权限事项目录》（2011年省政府令第161号）。</w:t>
            </w:r>
          </w:p>
        </w:tc>
        <w:tc>
          <w:tcPr>
            <w:tcW w:w="992" w:type="dxa"/>
            <w:vMerge w:val="restart"/>
            <w:shd w:val="clear" w:color="auto" w:fill="FFFFFF"/>
            <w:vAlign w:val="center"/>
          </w:tcPr>
          <w:p>
            <w:pPr>
              <w:widowControl/>
              <w:spacing w:line="180" w:lineRule="exact"/>
              <w:jc w:val="center"/>
              <w:textAlignment w:val="center"/>
              <w:rPr>
                <w:rFonts w:ascii="仿宋_GB2312" w:hAnsi="仿宋_GB2312" w:eastAsia="仿宋_GB2312" w:cs="仿宋_GB2312"/>
                <w:b/>
                <w:color w:val="000000"/>
                <w:kern w:val="0"/>
                <w:sz w:val="18"/>
                <w:szCs w:val="18"/>
              </w:rPr>
            </w:pPr>
            <w:r>
              <w:rPr>
                <w:rFonts w:hint="eastAsia" w:ascii="仿宋_GB2312" w:hAnsi="仿宋_GB2312" w:eastAsia="仿宋_GB2312" w:cs="仿宋_GB2312"/>
                <w:color w:val="000000"/>
                <w:kern w:val="0"/>
                <w:sz w:val="18"/>
                <w:szCs w:val="18"/>
              </w:rPr>
              <w:t>个人</w:t>
            </w:r>
          </w:p>
        </w:tc>
        <w:tc>
          <w:tcPr>
            <w:tcW w:w="993" w:type="dxa"/>
            <w:vMerge w:val="restart"/>
            <w:shd w:val="clear" w:color="auto" w:fill="FFFFFF"/>
            <w:vAlign w:val="center"/>
          </w:tcPr>
          <w:p>
            <w:pPr>
              <w:widowControl/>
              <w:spacing w:line="180" w:lineRule="exact"/>
              <w:jc w:val="left"/>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p>
        </w:tc>
        <w:tc>
          <w:tcPr>
            <w:tcW w:w="2999"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p>
        </w:tc>
        <w:tc>
          <w:tcPr>
            <w:tcW w:w="687"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spacing w:val="-20"/>
                <w:kern w:val="0"/>
                <w:sz w:val="18"/>
                <w:szCs w:val="18"/>
              </w:rPr>
            </w:pPr>
            <w:r>
              <w:rPr>
                <w:rFonts w:hint="eastAsia" w:ascii="仿宋_GB2312" w:hAnsi="仿宋_GB2312" w:eastAsia="仿宋_GB2312" w:cs="仿宋_GB2312"/>
                <w:color w:val="000000"/>
                <w:spacing w:val="-20"/>
                <w:kern w:val="0"/>
                <w:sz w:val="18"/>
                <w:szCs w:val="18"/>
              </w:rPr>
              <w:t>2.</w:t>
            </w:r>
            <w:r>
              <w:fldChar w:fldCharType="begin"/>
            </w:r>
            <w:r>
              <w:instrText xml:space="preserve"> HYPERLINK "http://19.15.0.24/gdsqlk/epointqlk/audititem/yibeian/void%280%29" </w:instrText>
            </w:r>
            <w:r>
              <w:fldChar w:fldCharType="separate"/>
            </w:r>
            <w:r>
              <w:rPr>
                <w:rFonts w:ascii="仿宋_GB2312" w:hAnsi="仿宋_GB2312" w:eastAsia="仿宋_GB2312" w:cs="仿宋_GB2312"/>
                <w:color w:val="000000"/>
                <w:spacing w:val="-20"/>
                <w:kern w:val="0"/>
                <w:sz w:val="18"/>
                <w:szCs w:val="18"/>
              </w:rPr>
              <w:t>护士执业证书核发（延续注册）</w:t>
            </w:r>
            <w:r>
              <w:rPr>
                <w:rFonts w:ascii="仿宋_GB2312" w:hAnsi="仿宋_GB2312" w:eastAsia="仿宋_GB2312" w:cs="仿宋_GB2312"/>
                <w:color w:val="000000"/>
                <w:spacing w:val="-20"/>
                <w:kern w:val="0"/>
                <w:sz w:val="18"/>
                <w:szCs w:val="18"/>
              </w:rPr>
              <w:fldChar w:fldCharType="end"/>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2"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b/>
                <w:color w:val="000000"/>
                <w:kern w:val="0"/>
                <w:sz w:val="18"/>
                <w:szCs w:val="18"/>
              </w:rPr>
            </w:pPr>
          </w:p>
        </w:tc>
        <w:tc>
          <w:tcPr>
            <w:tcW w:w="993" w:type="dxa"/>
            <w:vMerge w:val="continue"/>
            <w:shd w:val="clear" w:color="auto" w:fill="FFFFFF"/>
            <w:vAlign w:val="center"/>
          </w:tcPr>
          <w:p>
            <w:pPr>
              <w:widowControl/>
              <w:spacing w:line="180" w:lineRule="exact"/>
              <w:jc w:val="left"/>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p>
        </w:tc>
        <w:tc>
          <w:tcPr>
            <w:tcW w:w="2999"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p>
        </w:tc>
        <w:tc>
          <w:tcPr>
            <w:tcW w:w="687"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spacing w:val="-20"/>
                <w:kern w:val="0"/>
                <w:sz w:val="18"/>
                <w:szCs w:val="18"/>
              </w:rPr>
            </w:pPr>
            <w:r>
              <w:rPr>
                <w:rFonts w:hint="eastAsia" w:ascii="仿宋_GB2312" w:hAnsi="仿宋_GB2312" w:eastAsia="仿宋_GB2312" w:cs="仿宋_GB2312"/>
                <w:color w:val="000000"/>
                <w:spacing w:val="-20"/>
                <w:kern w:val="0"/>
                <w:sz w:val="18"/>
                <w:szCs w:val="18"/>
              </w:rPr>
              <w:t>3.</w:t>
            </w:r>
            <w:r>
              <w:fldChar w:fldCharType="begin"/>
            </w:r>
            <w:r>
              <w:instrText xml:space="preserve"> HYPERLINK "http://19.15.0.24/gdsqlk/epointqlk/audititem/yibeian/void%280%29" </w:instrText>
            </w:r>
            <w:r>
              <w:fldChar w:fldCharType="separate"/>
            </w:r>
            <w:r>
              <w:rPr>
                <w:rFonts w:ascii="仿宋_GB2312" w:hAnsi="仿宋_GB2312" w:eastAsia="仿宋_GB2312" w:cs="仿宋_GB2312"/>
                <w:color w:val="000000"/>
                <w:spacing w:val="-20"/>
                <w:kern w:val="0"/>
                <w:sz w:val="18"/>
                <w:szCs w:val="18"/>
              </w:rPr>
              <w:t>护士执业证书核发（变更注册）</w:t>
            </w:r>
            <w:r>
              <w:rPr>
                <w:rFonts w:ascii="仿宋_GB2312" w:hAnsi="仿宋_GB2312" w:eastAsia="仿宋_GB2312" w:cs="仿宋_GB2312"/>
                <w:color w:val="000000"/>
                <w:spacing w:val="-20"/>
                <w:kern w:val="0"/>
                <w:sz w:val="18"/>
                <w:szCs w:val="18"/>
              </w:rPr>
              <w:fldChar w:fldCharType="end"/>
            </w:r>
          </w:p>
        </w:tc>
        <w:tc>
          <w:tcPr>
            <w:tcW w:w="340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2" w:type="dxa"/>
            <w:vMerge w:val="continue"/>
            <w:shd w:val="clear" w:color="auto" w:fill="FFFFFF"/>
            <w:vAlign w:val="center"/>
          </w:tcPr>
          <w:p>
            <w:pPr>
              <w:widowControl/>
              <w:spacing w:line="180" w:lineRule="exact"/>
              <w:jc w:val="left"/>
              <w:textAlignment w:val="center"/>
              <w:rPr>
                <w:rFonts w:ascii="仿宋_GB2312" w:hAnsi="仿宋_GB2312" w:eastAsia="仿宋_GB2312" w:cs="仿宋_GB2312"/>
                <w:b/>
                <w:color w:val="000000"/>
                <w:kern w:val="0"/>
                <w:sz w:val="18"/>
                <w:szCs w:val="18"/>
              </w:rPr>
            </w:pPr>
          </w:p>
        </w:tc>
        <w:tc>
          <w:tcPr>
            <w:tcW w:w="993"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p>
        </w:tc>
        <w:tc>
          <w:tcPr>
            <w:tcW w:w="2999"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p>
        </w:tc>
        <w:tc>
          <w:tcPr>
            <w:tcW w:w="687"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spacing w:val="-20"/>
                <w:kern w:val="0"/>
                <w:sz w:val="18"/>
                <w:szCs w:val="18"/>
              </w:rPr>
            </w:pPr>
            <w:r>
              <w:rPr>
                <w:rFonts w:hint="eastAsia" w:ascii="仿宋_GB2312" w:hAnsi="仿宋_GB2312" w:eastAsia="仿宋_GB2312" w:cs="仿宋_GB2312"/>
                <w:color w:val="000000"/>
                <w:spacing w:val="-20"/>
                <w:kern w:val="0"/>
                <w:sz w:val="18"/>
                <w:szCs w:val="18"/>
              </w:rPr>
              <w:t>4.</w:t>
            </w:r>
            <w:r>
              <w:fldChar w:fldCharType="begin"/>
            </w:r>
            <w:r>
              <w:instrText xml:space="preserve"> HYPERLINK "http://19.15.0.24/gdsqlk/epointqlk/audititem/yibeian/void%280%29" </w:instrText>
            </w:r>
            <w:r>
              <w:fldChar w:fldCharType="separate"/>
            </w:r>
            <w:r>
              <w:rPr>
                <w:rFonts w:ascii="仿宋_GB2312" w:hAnsi="仿宋_GB2312" w:eastAsia="仿宋_GB2312" w:cs="仿宋_GB2312"/>
                <w:color w:val="000000"/>
                <w:spacing w:val="-20"/>
                <w:kern w:val="0"/>
                <w:sz w:val="18"/>
                <w:szCs w:val="18"/>
              </w:rPr>
              <w:t>护士执业证书核发（注销注册）</w:t>
            </w:r>
            <w:r>
              <w:rPr>
                <w:rFonts w:ascii="仿宋_GB2312" w:hAnsi="仿宋_GB2312" w:eastAsia="仿宋_GB2312" w:cs="仿宋_GB2312"/>
                <w:color w:val="000000"/>
                <w:spacing w:val="-20"/>
                <w:kern w:val="0"/>
                <w:sz w:val="18"/>
                <w:szCs w:val="18"/>
              </w:rPr>
              <w:fldChar w:fldCharType="end"/>
            </w:r>
          </w:p>
        </w:tc>
        <w:tc>
          <w:tcPr>
            <w:tcW w:w="3402" w:type="dxa"/>
            <w:vMerge w:val="continue"/>
            <w:shd w:val="clear" w:color="auto" w:fill="FFFFFF"/>
            <w:vAlign w:val="center"/>
          </w:tcPr>
          <w:p>
            <w:pPr>
              <w:widowControl/>
              <w:spacing w:line="180" w:lineRule="exact"/>
              <w:jc w:val="left"/>
              <w:rPr>
                <w:rFonts w:ascii="仿宋_GB2312" w:hAnsi="仿宋_GB2312" w:eastAsia="仿宋_GB2312" w:cs="仿宋_GB2312"/>
                <w:b/>
                <w:color w:val="000000"/>
                <w:kern w:val="0"/>
                <w:sz w:val="18"/>
                <w:szCs w:val="18"/>
              </w:rPr>
            </w:pPr>
          </w:p>
        </w:tc>
        <w:tc>
          <w:tcPr>
            <w:tcW w:w="992" w:type="dxa"/>
            <w:vMerge w:val="continue"/>
            <w:shd w:val="clear" w:color="auto" w:fill="FFFFFF"/>
            <w:vAlign w:val="center"/>
          </w:tcPr>
          <w:p>
            <w:pPr>
              <w:widowControl/>
              <w:spacing w:line="180" w:lineRule="exact"/>
              <w:jc w:val="left"/>
              <w:rPr>
                <w:rFonts w:ascii="仿宋_GB2312" w:hAnsi="仿宋_GB2312" w:eastAsia="仿宋_GB2312" w:cs="仿宋_GB2312"/>
                <w:b/>
                <w:color w:val="000000"/>
                <w:kern w:val="0"/>
                <w:sz w:val="18"/>
                <w:szCs w:val="18"/>
              </w:rPr>
            </w:pPr>
          </w:p>
        </w:tc>
        <w:tc>
          <w:tcPr>
            <w:tcW w:w="993"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p>
        </w:tc>
        <w:tc>
          <w:tcPr>
            <w:tcW w:w="2999"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p>
        </w:tc>
        <w:tc>
          <w:tcPr>
            <w:tcW w:w="687"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spacing w:val="-20"/>
                <w:kern w:val="0"/>
                <w:sz w:val="18"/>
                <w:szCs w:val="18"/>
              </w:rPr>
            </w:pPr>
            <w:r>
              <w:rPr>
                <w:rFonts w:hint="eastAsia" w:ascii="仿宋_GB2312" w:hAnsi="仿宋_GB2312" w:eastAsia="仿宋_GB2312" w:cs="仿宋_GB2312"/>
                <w:color w:val="000000"/>
                <w:spacing w:val="-20"/>
                <w:kern w:val="0"/>
                <w:sz w:val="18"/>
                <w:szCs w:val="18"/>
              </w:rPr>
              <w:t>5.</w:t>
            </w:r>
            <w:r>
              <w:fldChar w:fldCharType="begin"/>
            </w:r>
            <w:r>
              <w:instrText xml:space="preserve"> HYPERLINK "http://19.15.0.24/gdsqlk/epointqlk/audititem/yibeian/void%280%29" </w:instrText>
            </w:r>
            <w:r>
              <w:fldChar w:fldCharType="separate"/>
            </w:r>
            <w:r>
              <w:rPr>
                <w:rFonts w:ascii="仿宋_GB2312" w:hAnsi="仿宋_GB2312" w:eastAsia="仿宋_GB2312" w:cs="仿宋_GB2312"/>
                <w:color w:val="000000"/>
                <w:spacing w:val="-20"/>
                <w:kern w:val="0"/>
                <w:sz w:val="18"/>
                <w:szCs w:val="18"/>
              </w:rPr>
              <w:t>护士执业证书核发（重新注册）</w:t>
            </w:r>
            <w:r>
              <w:rPr>
                <w:rFonts w:ascii="仿宋_GB2312" w:hAnsi="仿宋_GB2312" w:eastAsia="仿宋_GB2312" w:cs="仿宋_GB2312"/>
                <w:color w:val="000000"/>
                <w:spacing w:val="-20"/>
                <w:kern w:val="0"/>
                <w:sz w:val="18"/>
                <w:szCs w:val="18"/>
              </w:rPr>
              <w:fldChar w:fldCharType="end"/>
            </w:r>
          </w:p>
        </w:tc>
        <w:tc>
          <w:tcPr>
            <w:tcW w:w="3402" w:type="dxa"/>
            <w:vMerge w:val="continue"/>
            <w:shd w:val="clear" w:color="auto" w:fill="FFFFFF"/>
            <w:vAlign w:val="center"/>
          </w:tcPr>
          <w:p>
            <w:pPr>
              <w:widowControl/>
              <w:spacing w:line="180" w:lineRule="exact"/>
              <w:jc w:val="left"/>
              <w:rPr>
                <w:rFonts w:ascii="仿宋_GB2312" w:hAnsi="仿宋_GB2312" w:eastAsia="仿宋_GB2312" w:cs="仿宋_GB2312"/>
                <w:b/>
                <w:color w:val="000000"/>
                <w:kern w:val="0"/>
                <w:sz w:val="18"/>
                <w:szCs w:val="18"/>
              </w:rPr>
            </w:pPr>
          </w:p>
        </w:tc>
        <w:tc>
          <w:tcPr>
            <w:tcW w:w="992" w:type="dxa"/>
            <w:vMerge w:val="continue"/>
            <w:shd w:val="clear" w:color="auto" w:fill="FFFFFF"/>
            <w:vAlign w:val="center"/>
          </w:tcPr>
          <w:p>
            <w:pPr>
              <w:widowControl/>
              <w:spacing w:line="180" w:lineRule="exact"/>
              <w:jc w:val="left"/>
              <w:rPr>
                <w:rFonts w:ascii="仿宋_GB2312" w:hAnsi="仿宋_GB2312" w:eastAsia="仿宋_GB2312" w:cs="仿宋_GB2312"/>
                <w:b/>
                <w:color w:val="000000"/>
                <w:kern w:val="0"/>
                <w:sz w:val="18"/>
                <w:szCs w:val="18"/>
              </w:rPr>
            </w:pPr>
          </w:p>
        </w:tc>
        <w:tc>
          <w:tcPr>
            <w:tcW w:w="993"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p>
        </w:tc>
        <w:tc>
          <w:tcPr>
            <w:tcW w:w="2999"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p>
        </w:tc>
        <w:tc>
          <w:tcPr>
            <w:tcW w:w="687"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p>
        </w:tc>
        <w:tc>
          <w:tcPr>
            <w:tcW w:w="4394" w:type="dxa"/>
            <w:shd w:val="clear" w:color="auto" w:fill="FFFFFF"/>
            <w:vAlign w:val="center"/>
          </w:tcPr>
          <w:p>
            <w:pPr>
              <w:widowControl/>
              <w:spacing w:line="180" w:lineRule="exact"/>
              <w:textAlignment w:val="center"/>
              <w:rPr>
                <w:rFonts w:hint="eastAsia" w:ascii="仿宋_GB2312" w:hAnsi="仿宋_GB2312" w:eastAsia="仿宋_GB2312" w:cs="仿宋_GB2312"/>
                <w:color w:val="000000"/>
                <w:spacing w:val="-20"/>
                <w:kern w:val="0"/>
                <w:sz w:val="18"/>
                <w:szCs w:val="18"/>
              </w:rPr>
            </w:pPr>
            <w:r>
              <w:rPr>
                <w:rFonts w:hint="eastAsia" w:ascii="仿宋_GB2312" w:hAnsi="仿宋_GB2312" w:eastAsia="仿宋_GB2312" w:cs="仿宋_GB2312"/>
                <w:color w:val="000000"/>
                <w:spacing w:val="-20"/>
                <w:kern w:val="0"/>
                <w:sz w:val="18"/>
                <w:szCs w:val="18"/>
              </w:rPr>
              <w:t>6.</w:t>
            </w:r>
            <w:r>
              <w:rPr>
                <w:rFonts w:ascii="仿宋_GB2312" w:hAnsi="仿宋_GB2312" w:eastAsia="仿宋_GB2312" w:cs="仿宋_GB2312"/>
                <w:color w:val="000000"/>
                <w:spacing w:val="-20"/>
                <w:kern w:val="0"/>
                <w:sz w:val="18"/>
                <w:szCs w:val="18"/>
              </w:rPr>
              <w:t xml:space="preserve"> </w:t>
            </w:r>
            <w:r>
              <w:fldChar w:fldCharType="begin"/>
            </w:r>
            <w:r>
              <w:instrText xml:space="preserve"> HYPERLINK "http://www.gdzwfw.gov.cn/portal/guide/1144082339817178144440120030006" \t "_blank" \o "护士执业证书遗失补办" </w:instrText>
            </w:r>
            <w:r>
              <w:fldChar w:fldCharType="separate"/>
            </w:r>
            <w:r>
              <w:rPr>
                <w:rFonts w:ascii="仿宋_GB2312" w:hAnsi="仿宋_GB2312" w:eastAsia="仿宋_GB2312" w:cs="仿宋_GB2312"/>
                <w:color w:val="000000"/>
                <w:spacing w:val="-20"/>
                <w:kern w:val="0"/>
                <w:sz w:val="18"/>
                <w:szCs w:val="18"/>
              </w:rPr>
              <w:t>护士执业证书遗失补办</w:t>
            </w:r>
            <w:r>
              <w:rPr>
                <w:rFonts w:ascii="仿宋_GB2312" w:hAnsi="仿宋_GB2312" w:eastAsia="仿宋_GB2312" w:cs="仿宋_GB2312"/>
                <w:color w:val="000000"/>
                <w:spacing w:val="-20"/>
                <w:kern w:val="0"/>
                <w:sz w:val="18"/>
                <w:szCs w:val="18"/>
              </w:rPr>
              <w:fldChar w:fldCharType="end"/>
            </w:r>
          </w:p>
        </w:tc>
        <w:tc>
          <w:tcPr>
            <w:tcW w:w="3402" w:type="dxa"/>
            <w:vMerge w:val="continue"/>
            <w:shd w:val="clear" w:color="auto" w:fill="FFFFFF"/>
            <w:vAlign w:val="center"/>
          </w:tcPr>
          <w:p>
            <w:pPr>
              <w:widowControl/>
              <w:spacing w:line="180" w:lineRule="exact"/>
              <w:jc w:val="left"/>
              <w:rPr>
                <w:rFonts w:ascii="仿宋_GB2312" w:hAnsi="仿宋_GB2312" w:eastAsia="仿宋_GB2312" w:cs="仿宋_GB2312"/>
                <w:b/>
                <w:color w:val="000000"/>
                <w:kern w:val="0"/>
                <w:sz w:val="18"/>
                <w:szCs w:val="18"/>
              </w:rPr>
            </w:pPr>
          </w:p>
        </w:tc>
        <w:tc>
          <w:tcPr>
            <w:tcW w:w="992" w:type="dxa"/>
            <w:vMerge w:val="continue"/>
            <w:shd w:val="clear" w:color="auto" w:fill="FFFFFF"/>
            <w:vAlign w:val="center"/>
          </w:tcPr>
          <w:p>
            <w:pPr>
              <w:widowControl/>
              <w:spacing w:line="180" w:lineRule="exact"/>
              <w:jc w:val="left"/>
              <w:rPr>
                <w:rFonts w:ascii="仿宋_GB2312" w:hAnsi="仿宋_GB2312" w:eastAsia="仿宋_GB2312" w:cs="仿宋_GB2312"/>
                <w:b/>
                <w:color w:val="000000"/>
                <w:kern w:val="0"/>
                <w:sz w:val="18"/>
                <w:szCs w:val="18"/>
              </w:rPr>
            </w:pPr>
          </w:p>
        </w:tc>
        <w:tc>
          <w:tcPr>
            <w:tcW w:w="993" w:type="dxa"/>
            <w:vMerge w:val="continue"/>
            <w:shd w:val="clear" w:color="auto" w:fill="FFFFFF"/>
            <w:vAlign w:val="center"/>
          </w:tcPr>
          <w:p>
            <w:pPr>
              <w:widowControl/>
              <w:spacing w:line="180" w:lineRule="exact"/>
              <w:jc w:val="center"/>
              <w:rPr>
                <w:rFonts w:ascii="仿宋_GB2312" w:hAnsi="仿宋_GB2312" w:eastAsia="仿宋_GB2312" w:cs="仿宋_GB2312"/>
                <w:b/>
                <w:color w:val="000000"/>
                <w:kern w:val="0"/>
                <w:sz w:val="18"/>
                <w:szCs w:val="18"/>
              </w:rPr>
            </w:pPr>
          </w:p>
        </w:tc>
      </w:tr>
    </w:tbl>
    <w:p>
      <w:pPr>
        <w:widowControl/>
        <w:spacing w:line="180" w:lineRule="exact"/>
        <w:jc w:val="center"/>
        <w:textAlignment w:val="center"/>
        <w:rPr>
          <w:rFonts w:ascii="仿宋" w:hAnsi="仿宋" w:eastAsia="仿宋" w:cs="仿宋"/>
          <w:b/>
          <w:color w:val="000000"/>
          <w:kern w:val="0"/>
          <w:sz w:val="18"/>
          <w:szCs w:val="18"/>
        </w:rPr>
      </w:pPr>
      <w:r>
        <w:rPr>
          <w:rFonts w:ascii="仿宋" w:hAnsi="仿宋" w:eastAsia="仿宋" w:cs="仿宋"/>
          <w:b/>
          <w:color w:val="000000"/>
          <w:kern w:val="0"/>
          <w:sz w:val="18"/>
          <w:szCs w:val="18"/>
        </w:rPr>
        <w:br w:type="page"/>
      </w:r>
    </w:p>
    <w:tbl>
      <w:tblPr>
        <w:tblStyle w:val="5"/>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977"/>
        <w:gridCol w:w="709"/>
        <w:gridCol w:w="4394"/>
        <w:gridCol w:w="3402"/>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75" w:type="dxa"/>
            <w:shd w:val="clear" w:color="auto" w:fill="FFFFFF"/>
            <w:vAlign w:val="center"/>
          </w:tcPr>
          <w:p>
            <w:pPr>
              <w:widowControl/>
              <w:spacing w:line="180" w:lineRule="exact"/>
              <w:jc w:val="center"/>
              <w:textAlignment w:val="center"/>
              <w:rPr>
                <w:rFonts w:ascii="仿宋_GB2312" w:hAnsi="仿宋" w:eastAsia="仿宋_GB2312" w:cs="仿宋"/>
                <w:b/>
                <w:color w:val="000000"/>
                <w:spacing w:val="-20"/>
                <w:kern w:val="0"/>
                <w:sz w:val="18"/>
                <w:szCs w:val="18"/>
              </w:rPr>
            </w:pPr>
            <w:r>
              <w:rPr>
                <w:rFonts w:hint="eastAsia" w:ascii="仿宋_GB2312" w:hAnsi="仿宋" w:eastAsia="仿宋_GB2312" w:cs="仿宋"/>
                <w:b/>
                <w:color w:val="000000"/>
                <w:kern w:val="0"/>
                <w:sz w:val="18"/>
                <w:szCs w:val="18"/>
              </w:rPr>
              <w:t>序号</w:t>
            </w:r>
          </w:p>
        </w:tc>
        <w:tc>
          <w:tcPr>
            <w:tcW w:w="2977" w:type="dxa"/>
            <w:shd w:val="clear" w:color="auto" w:fill="FFFFFF"/>
            <w:vAlign w:val="center"/>
          </w:tcPr>
          <w:p>
            <w:pPr>
              <w:widowControl/>
              <w:spacing w:line="180" w:lineRule="exact"/>
              <w:jc w:val="center"/>
              <w:textAlignment w:val="center"/>
              <w:rPr>
                <w:rFonts w:ascii="仿宋_GB2312" w:hAnsi="仿宋" w:eastAsia="仿宋_GB2312" w:cs="仿宋"/>
                <w:b/>
                <w:color w:val="000000"/>
                <w:kern w:val="0"/>
                <w:sz w:val="18"/>
                <w:szCs w:val="18"/>
              </w:rPr>
            </w:pPr>
            <w:r>
              <w:rPr>
                <w:rFonts w:hint="eastAsia" w:ascii="仿宋_GB2312" w:hAnsi="仿宋" w:eastAsia="仿宋_GB2312" w:cs="仿宋"/>
                <w:b/>
                <w:color w:val="000000"/>
                <w:kern w:val="0"/>
                <w:sz w:val="18"/>
                <w:szCs w:val="18"/>
              </w:rPr>
              <w:t>事项名称</w:t>
            </w:r>
          </w:p>
        </w:tc>
        <w:tc>
          <w:tcPr>
            <w:tcW w:w="709" w:type="dxa"/>
            <w:shd w:val="clear" w:color="auto" w:fill="FFFFFF"/>
            <w:vAlign w:val="center"/>
          </w:tcPr>
          <w:p>
            <w:pPr>
              <w:widowControl/>
              <w:spacing w:line="180" w:lineRule="exact"/>
              <w:textAlignment w:val="center"/>
              <w:rPr>
                <w:rFonts w:hint="eastAsia" w:ascii="仿宋_GB2312" w:hAnsi="仿宋" w:eastAsia="仿宋_GB2312" w:cs="仿宋"/>
                <w:b/>
                <w:color w:val="000000"/>
                <w:kern w:val="0"/>
                <w:sz w:val="18"/>
                <w:szCs w:val="18"/>
              </w:rPr>
            </w:pPr>
            <w:r>
              <w:rPr>
                <w:rFonts w:ascii="仿宋_GB2312" w:hAnsi="仿宋" w:eastAsia="仿宋_GB2312" w:cs="仿宋"/>
                <w:b/>
                <w:color w:val="000000"/>
                <w:kern w:val="0"/>
                <w:sz w:val="18"/>
                <w:szCs w:val="18"/>
              </w:rPr>
              <w:t>职</w:t>
            </w:r>
            <w:r>
              <w:rPr>
                <w:rFonts w:hint="eastAsia" w:ascii="仿宋_GB2312" w:hAnsi="仿宋" w:eastAsia="仿宋_GB2312" w:cs="仿宋"/>
                <w:b/>
                <w:color w:val="000000"/>
                <w:kern w:val="0"/>
                <w:sz w:val="18"/>
                <w:szCs w:val="18"/>
              </w:rPr>
              <w:t xml:space="preserve"> </w:t>
            </w:r>
            <w:r>
              <w:rPr>
                <w:rFonts w:ascii="仿宋_GB2312" w:hAnsi="仿宋" w:eastAsia="仿宋_GB2312" w:cs="仿宋"/>
                <w:b/>
                <w:color w:val="000000"/>
                <w:kern w:val="0"/>
                <w:sz w:val="18"/>
                <w:szCs w:val="18"/>
              </w:rPr>
              <w:t>权</w:t>
            </w:r>
          </w:p>
          <w:p>
            <w:pPr>
              <w:widowControl/>
              <w:spacing w:line="180" w:lineRule="exact"/>
              <w:textAlignment w:val="center"/>
              <w:rPr>
                <w:rFonts w:ascii="仿宋_GB2312" w:hAnsi="仿宋" w:eastAsia="仿宋_GB2312" w:cs="仿宋"/>
                <w:b/>
                <w:color w:val="000000"/>
                <w:kern w:val="0"/>
                <w:sz w:val="18"/>
                <w:szCs w:val="18"/>
              </w:rPr>
            </w:pPr>
            <w:r>
              <w:rPr>
                <w:rFonts w:ascii="仿宋_GB2312" w:hAnsi="仿宋" w:eastAsia="仿宋_GB2312" w:cs="仿宋"/>
                <w:b/>
                <w:color w:val="000000"/>
                <w:kern w:val="0"/>
                <w:sz w:val="18"/>
                <w:szCs w:val="18"/>
              </w:rPr>
              <w:t>编</w:t>
            </w:r>
            <w:r>
              <w:rPr>
                <w:rFonts w:hint="eastAsia" w:ascii="仿宋_GB2312" w:hAnsi="仿宋" w:eastAsia="仿宋_GB2312" w:cs="仿宋"/>
                <w:b/>
                <w:color w:val="000000"/>
                <w:kern w:val="0"/>
                <w:sz w:val="18"/>
                <w:szCs w:val="18"/>
              </w:rPr>
              <w:t xml:space="preserve"> </w:t>
            </w:r>
            <w:r>
              <w:rPr>
                <w:rFonts w:ascii="仿宋_GB2312" w:hAnsi="仿宋" w:eastAsia="仿宋_GB2312" w:cs="仿宋"/>
                <w:b/>
                <w:color w:val="000000"/>
                <w:kern w:val="0"/>
                <w:sz w:val="18"/>
                <w:szCs w:val="18"/>
              </w:rPr>
              <w:t>码</w:t>
            </w:r>
          </w:p>
        </w:tc>
        <w:tc>
          <w:tcPr>
            <w:tcW w:w="4394" w:type="dxa"/>
            <w:shd w:val="clear" w:color="auto" w:fill="FFFFFF"/>
            <w:vAlign w:val="center"/>
          </w:tcPr>
          <w:p>
            <w:pPr>
              <w:widowControl/>
              <w:spacing w:line="180" w:lineRule="exact"/>
              <w:jc w:val="center"/>
              <w:textAlignment w:val="center"/>
              <w:rPr>
                <w:rFonts w:ascii="仿宋_GB2312" w:hAnsi="仿宋" w:eastAsia="仿宋_GB2312" w:cs="仿宋"/>
                <w:b/>
                <w:color w:val="000000"/>
                <w:kern w:val="0"/>
                <w:sz w:val="18"/>
                <w:szCs w:val="18"/>
              </w:rPr>
            </w:pPr>
            <w:r>
              <w:rPr>
                <w:rFonts w:hint="eastAsia" w:ascii="仿宋_GB2312" w:hAnsi="仿宋" w:eastAsia="仿宋_GB2312" w:cs="仿宋"/>
                <w:b/>
                <w:color w:val="000000"/>
                <w:kern w:val="0"/>
                <w:sz w:val="18"/>
                <w:szCs w:val="18"/>
              </w:rPr>
              <w:t>子项名称</w:t>
            </w:r>
          </w:p>
        </w:tc>
        <w:tc>
          <w:tcPr>
            <w:tcW w:w="3402" w:type="dxa"/>
            <w:shd w:val="clear" w:color="auto" w:fill="FFFFFF"/>
            <w:vAlign w:val="center"/>
          </w:tcPr>
          <w:p>
            <w:pPr>
              <w:widowControl/>
              <w:spacing w:line="180" w:lineRule="exact"/>
              <w:jc w:val="center"/>
              <w:textAlignment w:val="center"/>
              <w:rPr>
                <w:rFonts w:ascii="仿宋_GB2312" w:hAnsi="仿宋" w:eastAsia="仿宋_GB2312" w:cs="仿宋"/>
                <w:b/>
                <w:color w:val="000000"/>
                <w:kern w:val="0"/>
                <w:sz w:val="18"/>
                <w:szCs w:val="18"/>
              </w:rPr>
            </w:pPr>
            <w:r>
              <w:rPr>
                <w:rFonts w:hint="eastAsia" w:ascii="仿宋_GB2312" w:hAnsi="仿宋" w:eastAsia="仿宋_GB2312" w:cs="仿宋"/>
                <w:b/>
                <w:color w:val="000000"/>
                <w:kern w:val="0"/>
                <w:sz w:val="18"/>
                <w:szCs w:val="18"/>
              </w:rPr>
              <w:t>依据</w:t>
            </w:r>
          </w:p>
        </w:tc>
        <w:tc>
          <w:tcPr>
            <w:tcW w:w="992" w:type="dxa"/>
            <w:shd w:val="clear" w:color="auto" w:fill="FFFFFF"/>
            <w:vAlign w:val="center"/>
          </w:tcPr>
          <w:p>
            <w:pPr>
              <w:widowControl/>
              <w:spacing w:line="180" w:lineRule="exact"/>
              <w:jc w:val="center"/>
              <w:textAlignment w:val="center"/>
              <w:rPr>
                <w:rFonts w:ascii="仿宋_GB2312" w:hAnsi="仿宋" w:eastAsia="仿宋_GB2312" w:cs="仿宋"/>
                <w:b/>
                <w:color w:val="000000"/>
                <w:kern w:val="0"/>
                <w:sz w:val="18"/>
                <w:szCs w:val="18"/>
              </w:rPr>
            </w:pPr>
            <w:r>
              <w:rPr>
                <w:rFonts w:hint="eastAsia" w:ascii="仿宋_GB2312" w:hAnsi="仿宋" w:eastAsia="仿宋_GB2312" w:cs="仿宋"/>
                <w:b/>
                <w:color w:val="000000"/>
                <w:kern w:val="0"/>
                <w:sz w:val="18"/>
                <w:szCs w:val="18"/>
              </w:rPr>
              <w:t>审批</w:t>
            </w:r>
          </w:p>
          <w:p>
            <w:pPr>
              <w:widowControl/>
              <w:spacing w:line="180" w:lineRule="exact"/>
              <w:jc w:val="center"/>
              <w:textAlignment w:val="center"/>
              <w:rPr>
                <w:rFonts w:ascii="仿宋_GB2312" w:hAnsi="仿宋" w:eastAsia="仿宋_GB2312" w:cs="仿宋"/>
                <w:b/>
                <w:color w:val="000000"/>
                <w:kern w:val="0"/>
                <w:sz w:val="18"/>
                <w:szCs w:val="18"/>
              </w:rPr>
            </w:pPr>
            <w:r>
              <w:rPr>
                <w:rFonts w:hint="eastAsia" w:ascii="仿宋_GB2312" w:hAnsi="仿宋" w:eastAsia="仿宋_GB2312" w:cs="仿宋"/>
                <w:b/>
                <w:color w:val="000000"/>
                <w:kern w:val="0"/>
                <w:sz w:val="18"/>
                <w:szCs w:val="18"/>
              </w:rPr>
              <w:t>对象</w:t>
            </w:r>
          </w:p>
        </w:tc>
        <w:tc>
          <w:tcPr>
            <w:tcW w:w="993" w:type="dxa"/>
            <w:shd w:val="clear" w:color="auto" w:fill="FFFFFF"/>
            <w:vAlign w:val="center"/>
          </w:tcPr>
          <w:p>
            <w:pPr>
              <w:widowControl/>
              <w:spacing w:line="180" w:lineRule="exact"/>
              <w:jc w:val="center"/>
              <w:textAlignment w:val="center"/>
              <w:rPr>
                <w:rFonts w:ascii="仿宋_GB2312" w:hAnsi="仿宋" w:eastAsia="仿宋_GB2312" w:cs="仿宋"/>
                <w:b/>
                <w:color w:val="000000"/>
                <w:kern w:val="0"/>
                <w:sz w:val="18"/>
                <w:szCs w:val="18"/>
              </w:rPr>
            </w:pPr>
            <w:r>
              <w:rPr>
                <w:rFonts w:hint="eastAsia" w:ascii="仿宋_GB2312" w:hAnsi="仿宋" w:eastAsia="仿宋_GB2312" w:cs="仿宋"/>
                <w:b/>
                <w:color w:val="000000"/>
                <w:spacing w:val="-23"/>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75" w:type="dxa"/>
            <w:vMerge w:val="restart"/>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r>
              <w:rPr>
                <w:rFonts w:hint="eastAsia" w:ascii="仿宋_GB2312" w:hAnsi="仿宋_GB2312" w:eastAsia="仿宋_GB2312" w:cs="仿宋_GB2312"/>
                <w:color w:val="000000"/>
                <w:spacing w:val="-20"/>
                <w:kern w:val="0"/>
                <w:sz w:val="18"/>
                <w:szCs w:val="18"/>
              </w:rPr>
              <w:t>11</w:t>
            </w:r>
          </w:p>
        </w:tc>
        <w:tc>
          <w:tcPr>
            <w:tcW w:w="2977" w:type="dxa"/>
            <w:vMerge w:val="restart"/>
            <w:shd w:val="clear" w:color="auto" w:fill="FFFFFF"/>
            <w:vAlign w:val="center"/>
          </w:tcPr>
          <w:p>
            <w:pPr>
              <w:widowControl/>
              <w:spacing w:line="180" w:lineRule="exact"/>
              <w:textAlignment w:val="center"/>
              <w:rPr>
                <w:rFonts w:ascii="仿宋_GB2312" w:hAnsi="仿宋_GB2312" w:eastAsia="仿宋_GB2312" w:cs="仿宋_GB2312"/>
                <w:color w:val="000000"/>
                <w:spacing w:val="-20"/>
                <w:kern w:val="0"/>
                <w:sz w:val="18"/>
                <w:szCs w:val="18"/>
              </w:rPr>
            </w:pPr>
            <w:r>
              <w:rPr>
                <w:rFonts w:ascii="仿宋_GB2312" w:hAnsi="仿宋_GB2312" w:eastAsia="仿宋_GB2312" w:cs="仿宋_GB2312"/>
                <w:color w:val="000000"/>
                <w:spacing w:val="-20"/>
                <w:kern w:val="0"/>
                <w:sz w:val="18"/>
                <w:szCs w:val="18"/>
              </w:rPr>
              <w:t>中医医疗机构的设置审批及执业许可</w:t>
            </w:r>
          </w:p>
        </w:tc>
        <w:tc>
          <w:tcPr>
            <w:tcW w:w="709" w:type="dxa"/>
            <w:vMerge w:val="restart"/>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r>
              <w:rPr>
                <w:rFonts w:ascii="仿宋_GB2312" w:hAnsi="仿宋_GB2312" w:eastAsia="仿宋_GB2312" w:cs="仿宋_GB2312"/>
                <w:color w:val="000000"/>
                <w:spacing w:val="-20"/>
                <w:kern w:val="0"/>
                <w:sz w:val="18"/>
                <w:szCs w:val="18"/>
              </w:rPr>
              <w:t>01012</w:t>
            </w: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spacing w:val="-20"/>
                <w:kern w:val="0"/>
                <w:sz w:val="18"/>
                <w:szCs w:val="18"/>
              </w:rPr>
            </w:pPr>
            <w:r>
              <w:rPr>
                <w:rFonts w:hint="eastAsia" w:ascii="仿宋_GB2312" w:hAnsi="仿宋_GB2312" w:eastAsia="仿宋_GB2312" w:cs="仿宋_GB2312"/>
                <w:color w:val="000000"/>
                <w:spacing w:val="-20"/>
                <w:kern w:val="0"/>
                <w:sz w:val="18"/>
                <w:szCs w:val="18"/>
              </w:rPr>
              <w:t>1.</w:t>
            </w:r>
            <w:r>
              <w:fldChar w:fldCharType="begin"/>
            </w:r>
            <w:r>
              <w:instrText xml:space="preserve"> HYPERLINK "http://19.15.0.24/gdsqlk/epointqlk/audititem/yibeian/void%280%29" </w:instrText>
            </w:r>
            <w:r>
              <w:fldChar w:fldCharType="separate"/>
            </w:r>
            <w:r>
              <w:rPr>
                <w:rFonts w:ascii="仿宋_GB2312" w:hAnsi="仿宋_GB2312" w:eastAsia="仿宋_GB2312" w:cs="仿宋_GB2312"/>
                <w:color w:val="000000"/>
                <w:spacing w:val="-20"/>
                <w:kern w:val="0"/>
                <w:sz w:val="18"/>
                <w:szCs w:val="18"/>
              </w:rPr>
              <w:t>中医医疗机构设置审批</w:t>
            </w:r>
            <w:r>
              <w:rPr>
                <w:rFonts w:ascii="仿宋_GB2312" w:hAnsi="仿宋_GB2312" w:eastAsia="仿宋_GB2312" w:cs="仿宋_GB2312"/>
                <w:color w:val="000000"/>
                <w:spacing w:val="-20"/>
                <w:kern w:val="0"/>
                <w:sz w:val="18"/>
                <w:szCs w:val="18"/>
              </w:rPr>
              <w:fldChar w:fldCharType="end"/>
            </w:r>
          </w:p>
        </w:tc>
        <w:tc>
          <w:tcPr>
            <w:tcW w:w="3402" w:type="dxa"/>
            <w:vMerge w:val="restart"/>
            <w:shd w:val="clear" w:color="auto" w:fill="FFFFFF"/>
            <w:vAlign w:val="center"/>
          </w:tcPr>
          <w:p>
            <w:pPr>
              <w:widowControl/>
              <w:spacing w:line="180" w:lineRule="exact"/>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1.《医疗机构管理条例》（1994年国务院令第149号）第九、十一、十五、十七、二十、二十一、二十二条。</w:t>
            </w:r>
          </w:p>
          <w:p>
            <w:pPr>
              <w:widowControl/>
              <w:spacing w:line="180" w:lineRule="exact"/>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2.《国务院关于取消和下放50项行政审批项目等事项的决定》（国发〔2013〕27号)。</w:t>
            </w:r>
          </w:p>
          <w:p>
            <w:pPr>
              <w:widowControl/>
              <w:spacing w:line="180" w:lineRule="exact"/>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3.《关于进一步鼓励和引导社会资本举办医疗机构意见的通知》（国办发〔2010〕58号）第一条。</w:t>
            </w:r>
          </w:p>
          <w:p>
            <w:pPr>
              <w:widowControl/>
              <w:spacing w:line="180" w:lineRule="exact"/>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4.《医疗机构管理条例实施细则》（1994年卫生部令第35号）第二十九条。</w:t>
            </w:r>
          </w:p>
          <w:p>
            <w:pPr>
              <w:widowControl/>
              <w:spacing w:line="180" w:lineRule="exact"/>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5.《中外合资、合作医疗机构管理暂行办法》（2000年卫生部、对外贸易经济合作部令第11号）第十、十一条。</w:t>
            </w:r>
          </w:p>
          <w:p>
            <w:pPr>
              <w:widowControl/>
              <w:spacing w:line="180" w:lineRule="exact"/>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6.《广东省人民政府关于将一批省级行政职权事项调整由各地级以上市实施的决定》（粤府令第248号）。</w:t>
            </w:r>
          </w:p>
          <w:p>
            <w:pPr>
              <w:widowControl/>
              <w:spacing w:line="180" w:lineRule="exact"/>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7.《关于进一步规范医疗机构设置审批管理的通知》（粤卫〔2006〕303号）第二条。</w:t>
            </w:r>
          </w:p>
        </w:tc>
        <w:tc>
          <w:tcPr>
            <w:tcW w:w="992" w:type="dxa"/>
            <w:vMerge w:val="restart"/>
            <w:shd w:val="clear" w:color="auto" w:fill="FFFFFF"/>
            <w:vAlign w:val="center"/>
          </w:tcPr>
          <w:p>
            <w:pPr>
              <w:widowControl/>
              <w:spacing w:line="180" w:lineRule="exact"/>
              <w:jc w:val="left"/>
              <w:textAlignment w:val="center"/>
              <w:rPr>
                <w:rFonts w:ascii="仿宋_GB2312" w:hAnsi="仿宋_GB2312" w:eastAsia="仿宋_GB2312" w:cs="仿宋_GB2312"/>
                <w:color w:val="000000"/>
                <w:spacing w:val="-6"/>
                <w:kern w:val="0"/>
                <w:sz w:val="18"/>
                <w:szCs w:val="18"/>
              </w:rPr>
            </w:pPr>
            <w:r>
              <w:rPr>
                <w:rFonts w:hint="eastAsia" w:ascii="仿宋_GB2312" w:hAnsi="仿宋_GB2312" w:eastAsia="仿宋_GB2312" w:cs="仿宋_GB2312"/>
                <w:color w:val="000000"/>
                <w:spacing w:val="-6"/>
                <w:kern w:val="0"/>
                <w:sz w:val="18"/>
                <w:szCs w:val="18"/>
              </w:rPr>
              <w:t>医疗机构设置单位（人）</w:t>
            </w:r>
          </w:p>
          <w:p>
            <w:pPr>
              <w:widowControl/>
              <w:spacing w:line="180" w:lineRule="exact"/>
              <w:jc w:val="left"/>
              <w:textAlignment w:val="center"/>
              <w:rPr>
                <w:rFonts w:ascii="仿宋_GB2312" w:hAnsi="仿宋_GB2312" w:eastAsia="仿宋_GB2312" w:cs="仿宋_GB2312"/>
                <w:b/>
                <w:color w:val="000000"/>
                <w:spacing w:val="-20"/>
                <w:kern w:val="0"/>
                <w:sz w:val="18"/>
                <w:szCs w:val="18"/>
              </w:rPr>
            </w:pPr>
          </w:p>
        </w:tc>
        <w:tc>
          <w:tcPr>
            <w:tcW w:w="993" w:type="dxa"/>
            <w:vMerge w:val="restart"/>
            <w:shd w:val="clear" w:color="auto" w:fill="FFFFFF"/>
            <w:vAlign w:val="center"/>
          </w:tcPr>
          <w:p>
            <w:pPr>
              <w:widowControl/>
              <w:spacing w:line="180" w:lineRule="exact"/>
              <w:jc w:val="center"/>
              <w:rPr>
                <w:rFonts w:ascii="仿宋" w:hAnsi="仿宋" w:eastAsia="仿宋" w:cs="仿宋"/>
                <w:b/>
                <w:color w:val="000000"/>
                <w:kern w:val="0"/>
                <w:sz w:val="18"/>
                <w:szCs w:val="18"/>
              </w:rPr>
            </w:pPr>
          </w:p>
          <w:p>
            <w:pPr>
              <w:spacing w:line="180" w:lineRule="exact"/>
              <w:jc w:val="center"/>
              <w:rPr>
                <w:rFonts w:ascii="仿宋" w:hAnsi="仿宋" w:eastAsia="仿宋" w:cs="仿宋"/>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75"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p>
        </w:tc>
        <w:tc>
          <w:tcPr>
            <w:tcW w:w="2977" w:type="dxa"/>
            <w:vMerge w:val="continue"/>
            <w:shd w:val="clear" w:color="auto" w:fill="FFFFFF"/>
            <w:vAlign w:val="center"/>
          </w:tcPr>
          <w:p>
            <w:pPr>
              <w:widowControl/>
              <w:spacing w:line="180" w:lineRule="exact"/>
              <w:textAlignment w:val="center"/>
              <w:rPr>
                <w:rFonts w:ascii="仿宋_GB2312" w:hAnsi="仿宋_GB2312" w:eastAsia="仿宋_GB2312" w:cs="仿宋_GB2312"/>
                <w:color w:val="000000"/>
                <w:spacing w:val="-20"/>
                <w:kern w:val="0"/>
                <w:sz w:val="18"/>
                <w:szCs w:val="18"/>
              </w:rPr>
            </w:pPr>
          </w:p>
        </w:tc>
        <w:tc>
          <w:tcPr>
            <w:tcW w:w="709"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spacing w:val="-20"/>
                <w:kern w:val="0"/>
                <w:sz w:val="18"/>
                <w:szCs w:val="18"/>
              </w:rPr>
            </w:pPr>
            <w:r>
              <w:rPr>
                <w:rFonts w:hint="eastAsia" w:ascii="仿宋_GB2312" w:hAnsi="仿宋_GB2312" w:eastAsia="仿宋_GB2312" w:cs="仿宋_GB2312"/>
                <w:color w:val="000000"/>
                <w:spacing w:val="-20"/>
                <w:kern w:val="0"/>
                <w:sz w:val="18"/>
                <w:szCs w:val="18"/>
              </w:rPr>
              <w:t>2.</w:t>
            </w:r>
            <w:r>
              <w:fldChar w:fldCharType="begin"/>
            </w:r>
            <w:r>
              <w:instrText xml:space="preserve"> HYPERLINK "http://19.15.0.24/gdsqlk/epointqlk/audititem/yibeian/void%280%29" </w:instrText>
            </w:r>
            <w:r>
              <w:fldChar w:fldCharType="separate"/>
            </w:r>
            <w:r>
              <w:rPr>
                <w:rFonts w:ascii="仿宋_GB2312" w:hAnsi="仿宋_GB2312" w:eastAsia="仿宋_GB2312" w:cs="仿宋_GB2312"/>
                <w:color w:val="000000"/>
                <w:spacing w:val="-20"/>
                <w:kern w:val="0"/>
                <w:sz w:val="18"/>
                <w:szCs w:val="18"/>
              </w:rPr>
              <w:t>中医医疗机构校验</w:t>
            </w:r>
            <w:r>
              <w:rPr>
                <w:rFonts w:ascii="仿宋_GB2312" w:hAnsi="仿宋_GB2312" w:eastAsia="仿宋_GB2312" w:cs="仿宋_GB2312"/>
                <w:color w:val="000000"/>
                <w:spacing w:val="-20"/>
                <w:kern w:val="0"/>
                <w:sz w:val="18"/>
                <w:szCs w:val="18"/>
              </w:rPr>
              <w:fldChar w:fldCharType="end"/>
            </w:r>
          </w:p>
        </w:tc>
        <w:tc>
          <w:tcPr>
            <w:tcW w:w="3402" w:type="dxa"/>
            <w:vMerge w:val="continue"/>
            <w:shd w:val="clear" w:color="auto" w:fill="FFFFFF"/>
            <w:vAlign w:val="center"/>
          </w:tcPr>
          <w:p>
            <w:pPr>
              <w:widowControl/>
              <w:spacing w:line="180" w:lineRule="exact"/>
              <w:jc w:val="left"/>
              <w:rPr>
                <w:rFonts w:ascii="仿宋_GB2312" w:hAnsi="仿宋_GB2312" w:eastAsia="仿宋_GB2312" w:cs="仿宋_GB2312"/>
                <w:color w:val="000000"/>
                <w:kern w:val="0"/>
                <w:sz w:val="18"/>
                <w:szCs w:val="18"/>
              </w:rPr>
            </w:pPr>
          </w:p>
        </w:tc>
        <w:tc>
          <w:tcPr>
            <w:tcW w:w="992"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b/>
                <w:color w:val="000000"/>
                <w:spacing w:val="-20"/>
                <w:kern w:val="0"/>
                <w:sz w:val="18"/>
                <w:szCs w:val="18"/>
              </w:rPr>
            </w:pPr>
          </w:p>
        </w:tc>
        <w:tc>
          <w:tcPr>
            <w:tcW w:w="993" w:type="dxa"/>
            <w:vMerge w:val="continue"/>
            <w:shd w:val="clear" w:color="auto" w:fill="FFFFFF"/>
            <w:vAlign w:val="center"/>
          </w:tcPr>
          <w:p>
            <w:pPr>
              <w:spacing w:line="180" w:lineRule="exact"/>
              <w:jc w:val="center"/>
              <w:rPr>
                <w:rFonts w:ascii="仿宋" w:hAnsi="仿宋" w:eastAsia="仿宋" w:cs="仿宋"/>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75"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p>
        </w:tc>
        <w:tc>
          <w:tcPr>
            <w:tcW w:w="2977" w:type="dxa"/>
            <w:vMerge w:val="continue"/>
            <w:shd w:val="clear" w:color="auto" w:fill="FFFFFF"/>
            <w:vAlign w:val="center"/>
          </w:tcPr>
          <w:p>
            <w:pPr>
              <w:widowControl/>
              <w:spacing w:line="180" w:lineRule="exact"/>
              <w:textAlignment w:val="center"/>
              <w:rPr>
                <w:rFonts w:ascii="仿宋_GB2312" w:hAnsi="仿宋_GB2312" w:eastAsia="仿宋_GB2312" w:cs="仿宋_GB2312"/>
                <w:color w:val="000000"/>
                <w:spacing w:val="-20"/>
                <w:kern w:val="0"/>
                <w:sz w:val="18"/>
                <w:szCs w:val="18"/>
              </w:rPr>
            </w:pPr>
          </w:p>
        </w:tc>
        <w:tc>
          <w:tcPr>
            <w:tcW w:w="709"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spacing w:val="-20"/>
                <w:kern w:val="0"/>
                <w:sz w:val="18"/>
                <w:szCs w:val="18"/>
              </w:rPr>
            </w:pPr>
            <w:r>
              <w:rPr>
                <w:rFonts w:hint="eastAsia" w:ascii="仿宋_GB2312" w:hAnsi="仿宋_GB2312" w:eastAsia="仿宋_GB2312" w:cs="仿宋_GB2312"/>
                <w:color w:val="000000"/>
                <w:spacing w:val="-20"/>
                <w:kern w:val="0"/>
                <w:sz w:val="18"/>
                <w:szCs w:val="18"/>
              </w:rPr>
              <w:t>3.</w:t>
            </w:r>
            <w:r>
              <w:fldChar w:fldCharType="begin"/>
            </w:r>
            <w:r>
              <w:instrText xml:space="preserve"> HYPERLINK "http://19.15.0.24/gdsqlk/epointqlk/audititem/yibeian/void%280%29" </w:instrText>
            </w:r>
            <w:r>
              <w:fldChar w:fldCharType="separate"/>
            </w:r>
            <w:r>
              <w:rPr>
                <w:rFonts w:ascii="仿宋_GB2312" w:hAnsi="仿宋_GB2312" w:eastAsia="仿宋_GB2312" w:cs="仿宋_GB2312"/>
                <w:color w:val="000000"/>
                <w:spacing w:val="-20"/>
                <w:kern w:val="0"/>
                <w:sz w:val="18"/>
                <w:szCs w:val="18"/>
              </w:rPr>
              <w:t>中医医疗机构注销登记</w:t>
            </w:r>
            <w:r>
              <w:rPr>
                <w:rFonts w:ascii="仿宋_GB2312" w:hAnsi="仿宋_GB2312" w:eastAsia="仿宋_GB2312" w:cs="仿宋_GB2312"/>
                <w:color w:val="000000"/>
                <w:spacing w:val="-20"/>
                <w:kern w:val="0"/>
                <w:sz w:val="18"/>
                <w:szCs w:val="18"/>
              </w:rPr>
              <w:fldChar w:fldCharType="end"/>
            </w:r>
          </w:p>
        </w:tc>
        <w:tc>
          <w:tcPr>
            <w:tcW w:w="3402" w:type="dxa"/>
            <w:vMerge w:val="continue"/>
            <w:shd w:val="clear" w:color="auto" w:fill="FFFFFF"/>
            <w:vAlign w:val="center"/>
          </w:tcPr>
          <w:p>
            <w:pPr>
              <w:widowControl/>
              <w:spacing w:line="180" w:lineRule="exact"/>
              <w:jc w:val="left"/>
              <w:rPr>
                <w:rFonts w:ascii="仿宋_GB2312" w:hAnsi="仿宋_GB2312" w:eastAsia="仿宋_GB2312" w:cs="仿宋_GB2312"/>
                <w:color w:val="000000"/>
                <w:kern w:val="0"/>
                <w:sz w:val="18"/>
                <w:szCs w:val="18"/>
              </w:rPr>
            </w:pPr>
          </w:p>
        </w:tc>
        <w:tc>
          <w:tcPr>
            <w:tcW w:w="992" w:type="dxa"/>
            <w:vMerge w:val="continue"/>
            <w:shd w:val="clear" w:color="auto" w:fill="FFFFFF"/>
            <w:vAlign w:val="center"/>
          </w:tcPr>
          <w:p>
            <w:pPr>
              <w:widowControl/>
              <w:spacing w:line="180" w:lineRule="exact"/>
              <w:textAlignment w:val="center"/>
              <w:rPr>
                <w:rFonts w:ascii="仿宋_GB2312" w:hAnsi="仿宋_GB2312" w:eastAsia="仿宋_GB2312" w:cs="仿宋_GB2312"/>
                <w:color w:val="000000"/>
                <w:spacing w:val="-4"/>
                <w:kern w:val="0"/>
                <w:sz w:val="18"/>
                <w:szCs w:val="18"/>
              </w:rPr>
            </w:pPr>
          </w:p>
        </w:tc>
        <w:tc>
          <w:tcPr>
            <w:tcW w:w="993" w:type="dxa"/>
            <w:vMerge w:val="continue"/>
            <w:shd w:val="clear" w:color="auto" w:fill="FFFFFF"/>
            <w:vAlign w:val="center"/>
          </w:tcPr>
          <w:p>
            <w:pPr>
              <w:spacing w:line="180" w:lineRule="exact"/>
              <w:jc w:val="center"/>
              <w:rPr>
                <w:rFonts w:ascii="仿宋" w:hAnsi="仿宋" w:eastAsia="仿宋" w:cs="仿宋"/>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75"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p>
        </w:tc>
        <w:tc>
          <w:tcPr>
            <w:tcW w:w="2977" w:type="dxa"/>
            <w:vMerge w:val="continue"/>
            <w:shd w:val="clear" w:color="auto" w:fill="FFFFFF"/>
            <w:vAlign w:val="center"/>
          </w:tcPr>
          <w:p>
            <w:pPr>
              <w:widowControl/>
              <w:spacing w:line="180" w:lineRule="exact"/>
              <w:textAlignment w:val="center"/>
              <w:rPr>
                <w:rFonts w:ascii="仿宋_GB2312" w:hAnsi="仿宋_GB2312" w:eastAsia="仿宋_GB2312" w:cs="仿宋_GB2312"/>
                <w:color w:val="000000"/>
                <w:spacing w:val="-20"/>
                <w:kern w:val="0"/>
                <w:sz w:val="18"/>
                <w:szCs w:val="18"/>
              </w:rPr>
            </w:pPr>
          </w:p>
        </w:tc>
        <w:tc>
          <w:tcPr>
            <w:tcW w:w="709"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spacing w:val="-20"/>
                <w:kern w:val="0"/>
                <w:sz w:val="18"/>
                <w:szCs w:val="18"/>
              </w:rPr>
            </w:pPr>
            <w:r>
              <w:rPr>
                <w:rFonts w:hint="eastAsia" w:ascii="仿宋_GB2312" w:hAnsi="仿宋_GB2312" w:eastAsia="仿宋_GB2312" w:cs="仿宋_GB2312"/>
                <w:color w:val="000000"/>
                <w:spacing w:val="-20"/>
                <w:kern w:val="0"/>
                <w:sz w:val="18"/>
                <w:szCs w:val="18"/>
              </w:rPr>
              <w:t>4.</w:t>
            </w:r>
            <w:r>
              <w:fldChar w:fldCharType="begin"/>
            </w:r>
            <w:r>
              <w:instrText xml:space="preserve"> HYPERLINK "http://19.15.0.24/gdsqlk/epointqlk/audititem/yibeian/void%280%29" </w:instrText>
            </w:r>
            <w:r>
              <w:fldChar w:fldCharType="separate"/>
            </w:r>
            <w:r>
              <w:rPr>
                <w:rFonts w:ascii="仿宋_GB2312" w:hAnsi="仿宋_GB2312" w:eastAsia="仿宋_GB2312" w:cs="仿宋_GB2312"/>
                <w:color w:val="000000"/>
                <w:spacing w:val="-20"/>
                <w:kern w:val="0"/>
                <w:sz w:val="18"/>
                <w:szCs w:val="18"/>
              </w:rPr>
              <w:t>中医医疗机构变更登记</w:t>
            </w:r>
            <w:r>
              <w:rPr>
                <w:rFonts w:ascii="仿宋_GB2312" w:hAnsi="仿宋_GB2312" w:eastAsia="仿宋_GB2312" w:cs="仿宋_GB2312"/>
                <w:color w:val="000000"/>
                <w:spacing w:val="-20"/>
                <w:kern w:val="0"/>
                <w:sz w:val="18"/>
                <w:szCs w:val="18"/>
              </w:rPr>
              <w:fldChar w:fldCharType="end"/>
            </w:r>
          </w:p>
        </w:tc>
        <w:tc>
          <w:tcPr>
            <w:tcW w:w="3402" w:type="dxa"/>
            <w:vMerge w:val="continue"/>
            <w:shd w:val="clear" w:color="auto" w:fill="FFFFFF"/>
            <w:vAlign w:val="center"/>
          </w:tcPr>
          <w:p>
            <w:pPr>
              <w:widowControl/>
              <w:spacing w:line="180" w:lineRule="exact"/>
              <w:jc w:val="left"/>
              <w:rPr>
                <w:rFonts w:ascii="仿宋_GB2312" w:hAnsi="仿宋_GB2312" w:eastAsia="仿宋_GB2312" w:cs="仿宋_GB2312"/>
                <w:color w:val="000000"/>
                <w:kern w:val="0"/>
                <w:sz w:val="18"/>
                <w:szCs w:val="18"/>
              </w:rPr>
            </w:pPr>
          </w:p>
        </w:tc>
        <w:tc>
          <w:tcPr>
            <w:tcW w:w="992" w:type="dxa"/>
            <w:vMerge w:val="continue"/>
            <w:shd w:val="clear" w:color="auto" w:fill="FFFFFF"/>
            <w:vAlign w:val="center"/>
          </w:tcPr>
          <w:p>
            <w:pPr>
              <w:widowControl/>
              <w:spacing w:line="180" w:lineRule="exact"/>
              <w:textAlignment w:val="center"/>
              <w:rPr>
                <w:rFonts w:ascii="仿宋_GB2312" w:hAnsi="仿宋_GB2312" w:eastAsia="仿宋_GB2312" w:cs="仿宋_GB2312"/>
                <w:color w:val="000000"/>
                <w:spacing w:val="-4"/>
                <w:kern w:val="0"/>
                <w:sz w:val="18"/>
                <w:szCs w:val="18"/>
              </w:rPr>
            </w:pPr>
          </w:p>
        </w:tc>
        <w:tc>
          <w:tcPr>
            <w:tcW w:w="993" w:type="dxa"/>
            <w:vMerge w:val="continue"/>
            <w:shd w:val="clear" w:color="auto" w:fill="FFFFFF"/>
            <w:vAlign w:val="center"/>
          </w:tcPr>
          <w:p>
            <w:pPr>
              <w:spacing w:line="180" w:lineRule="exact"/>
              <w:jc w:val="center"/>
              <w:rPr>
                <w:rFonts w:ascii="仿宋" w:hAnsi="仿宋" w:eastAsia="仿宋" w:cs="仿宋"/>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675"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p>
        </w:tc>
        <w:tc>
          <w:tcPr>
            <w:tcW w:w="2977" w:type="dxa"/>
            <w:vMerge w:val="continue"/>
            <w:shd w:val="clear" w:color="auto" w:fill="FFFFFF"/>
            <w:vAlign w:val="center"/>
          </w:tcPr>
          <w:p>
            <w:pPr>
              <w:widowControl/>
              <w:spacing w:line="180" w:lineRule="exact"/>
              <w:textAlignment w:val="center"/>
              <w:rPr>
                <w:rFonts w:ascii="仿宋_GB2312" w:hAnsi="仿宋_GB2312" w:eastAsia="仿宋_GB2312" w:cs="仿宋_GB2312"/>
                <w:color w:val="000000"/>
                <w:spacing w:val="-20"/>
                <w:kern w:val="0"/>
                <w:sz w:val="18"/>
                <w:szCs w:val="18"/>
              </w:rPr>
            </w:pPr>
          </w:p>
        </w:tc>
        <w:tc>
          <w:tcPr>
            <w:tcW w:w="709"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spacing w:val="-20"/>
                <w:kern w:val="0"/>
                <w:sz w:val="18"/>
                <w:szCs w:val="18"/>
              </w:rPr>
            </w:pPr>
            <w:r>
              <w:rPr>
                <w:rFonts w:hint="eastAsia" w:ascii="仿宋_GB2312" w:hAnsi="仿宋_GB2312" w:eastAsia="仿宋_GB2312" w:cs="仿宋_GB2312"/>
                <w:color w:val="000000"/>
                <w:spacing w:val="-20"/>
                <w:kern w:val="0"/>
                <w:sz w:val="18"/>
                <w:szCs w:val="18"/>
              </w:rPr>
              <w:t>5.</w:t>
            </w:r>
            <w:r>
              <w:fldChar w:fldCharType="begin"/>
            </w:r>
            <w:r>
              <w:instrText xml:space="preserve"> HYPERLINK "http://19.15.0.24/gdsqlk/epointqlk/audititem/yibeian/void%280%29" </w:instrText>
            </w:r>
            <w:r>
              <w:fldChar w:fldCharType="separate"/>
            </w:r>
            <w:r>
              <w:rPr>
                <w:rFonts w:ascii="仿宋_GB2312" w:hAnsi="仿宋_GB2312" w:eastAsia="仿宋_GB2312" w:cs="仿宋_GB2312"/>
                <w:color w:val="000000"/>
                <w:spacing w:val="-20"/>
                <w:kern w:val="0"/>
                <w:sz w:val="18"/>
                <w:szCs w:val="18"/>
              </w:rPr>
              <w:t>中医医疗机构执业登记</w:t>
            </w:r>
            <w:r>
              <w:rPr>
                <w:rFonts w:ascii="仿宋_GB2312" w:hAnsi="仿宋_GB2312" w:eastAsia="仿宋_GB2312" w:cs="仿宋_GB2312"/>
                <w:color w:val="000000"/>
                <w:spacing w:val="-20"/>
                <w:kern w:val="0"/>
                <w:sz w:val="18"/>
                <w:szCs w:val="18"/>
              </w:rPr>
              <w:fldChar w:fldCharType="end"/>
            </w:r>
          </w:p>
        </w:tc>
        <w:tc>
          <w:tcPr>
            <w:tcW w:w="3402" w:type="dxa"/>
            <w:vMerge w:val="continue"/>
            <w:shd w:val="clear" w:color="auto" w:fill="FFFFFF"/>
            <w:vAlign w:val="center"/>
          </w:tcPr>
          <w:p>
            <w:pPr>
              <w:widowControl/>
              <w:spacing w:line="180" w:lineRule="exact"/>
              <w:jc w:val="left"/>
              <w:rPr>
                <w:rFonts w:ascii="仿宋_GB2312" w:hAnsi="仿宋_GB2312" w:eastAsia="仿宋_GB2312" w:cs="仿宋_GB2312"/>
                <w:color w:val="000000"/>
                <w:kern w:val="0"/>
                <w:sz w:val="18"/>
                <w:szCs w:val="18"/>
              </w:rPr>
            </w:pPr>
          </w:p>
        </w:tc>
        <w:tc>
          <w:tcPr>
            <w:tcW w:w="992" w:type="dxa"/>
            <w:vMerge w:val="continue"/>
            <w:shd w:val="clear" w:color="auto" w:fill="FFFFFF"/>
            <w:vAlign w:val="center"/>
          </w:tcPr>
          <w:p>
            <w:pPr>
              <w:widowControl/>
              <w:spacing w:line="180" w:lineRule="exact"/>
              <w:textAlignment w:val="center"/>
              <w:rPr>
                <w:rFonts w:ascii="仿宋_GB2312" w:hAnsi="仿宋_GB2312" w:eastAsia="仿宋_GB2312" w:cs="仿宋_GB2312"/>
                <w:color w:val="000000"/>
                <w:spacing w:val="-4"/>
                <w:kern w:val="0"/>
                <w:sz w:val="18"/>
                <w:szCs w:val="18"/>
              </w:rPr>
            </w:pPr>
          </w:p>
        </w:tc>
        <w:tc>
          <w:tcPr>
            <w:tcW w:w="993" w:type="dxa"/>
            <w:vMerge w:val="continue"/>
            <w:shd w:val="clear" w:color="auto" w:fill="FFFFFF"/>
            <w:vAlign w:val="center"/>
          </w:tcPr>
          <w:p>
            <w:pPr>
              <w:widowControl/>
              <w:spacing w:line="180" w:lineRule="exact"/>
              <w:jc w:val="center"/>
              <w:rPr>
                <w:rFonts w:ascii="仿宋" w:hAnsi="仿宋" w:eastAsia="仿宋" w:cs="仿宋"/>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75" w:type="dxa"/>
            <w:vMerge w:val="restart"/>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r>
              <w:rPr>
                <w:rFonts w:hint="eastAsia" w:ascii="仿宋_GB2312" w:hAnsi="仿宋_GB2312" w:eastAsia="仿宋_GB2312" w:cs="仿宋_GB2312"/>
                <w:color w:val="000000"/>
                <w:spacing w:val="-20"/>
                <w:kern w:val="0"/>
                <w:sz w:val="18"/>
                <w:szCs w:val="18"/>
              </w:rPr>
              <w:t>12</w:t>
            </w:r>
          </w:p>
        </w:tc>
        <w:tc>
          <w:tcPr>
            <w:tcW w:w="2977" w:type="dxa"/>
            <w:vMerge w:val="restart"/>
            <w:shd w:val="clear" w:color="auto" w:fill="FFFFFF"/>
            <w:vAlign w:val="center"/>
          </w:tcPr>
          <w:p>
            <w:pPr>
              <w:widowControl/>
              <w:spacing w:line="180" w:lineRule="exact"/>
              <w:textAlignment w:val="center"/>
              <w:rPr>
                <w:rFonts w:ascii="仿宋_GB2312" w:hAnsi="仿宋_GB2312" w:eastAsia="仿宋_GB2312" w:cs="仿宋_GB2312"/>
                <w:color w:val="000000"/>
                <w:spacing w:val="-20"/>
                <w:kern w:val="0"/>
                <w:sz w:val="18"/>
                <w:szCs w:val="18"/>
              </w:rPr>
            </w:pPr>
            <w:r>
              <w:rPr>
                <w:rFonts w:ascii="仿宋_GB2312" w:hAnsi="仿宋_GB2312" w:eastAsia="仿宋_GB2312" w:cs="仿宋_GB2312"/>
                <w:color w:val="000000"/>
                <w:spacing w:val="-20"/>
                <w:kern w:val="0"/>
                <w:sz w:val="18"/>
                <w:szCs w:val="18"/>
              </w:rPr>
              <w:t>中中医医疗机构执业医师注册发证</w:t>
            </w:r>
          </w:p>
        </w:tc>
        <w:tc>
          <w:tcPr>
            <w:tcW w:w="709" w:type="dxa"/>
            <w:vMerge w:val="restart"/>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r>
              <w:rPr>
                <w:rFonts w:ascii="仿宋_GB2312" w:hAnsi="仿宋_GB2312" w:eastAsia="仿宋_GB2312" w:cs="仿宋_GB2312"/>
                <w:color w:val="000000"/>
                <w:spacing w:val="-20"/>
                <w:kern w:val="0"/>
                <w:sz w:val="18"/>
                <w:szCs w:val="18"/>
              </w:rPr>
              <w:t>01013</w:t>
            </w: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spacing w:val="-20"/>
                <w:kern w:val="0"/>
                <w:sz w:val="18"/>
                <w:szCs w:val="18"/>
              </w:rPr>
            </w:pPr>
            <w:r>
              <w:rPr>
                <w:rFonts w:hint="eastAsia" w:ascii="仿宋_GB2312" w:hAnsi="仿宋_GB2312" w:eastAsia="仿宋_GB2312" w:cs="仿宋_GB2312"/>
                <w:color w:val="000000"/>
                <w:spacing w:val="-20"/>
                <w:kern w:val="0"/>
                <w:sz w:val="18"/>
                <w:szCs w:val="18"/>
              </w:rPr>
              <w:t>1.</w:t>
            </w:r>
            <w:r>
              <w:fldChar w:fldCharType="begin"/>
            </w:r>
            <w:r>
              <w:instrText xml:space="preserve"> HYPERLINK "http://19.15.0.24/gdsqlk/epointqlk/audititem/yibeian/void%280%29" </w:instrText>
            </w:r>
            <w:r>
              <w:fldChar w:fldCharType="separate"/>
            </w:r>
            <w:r>
              <w:rPr>
                <w:rFonts w:ascii="仿宋_GB2312" w:hAnsi="仿宋_GB2312" w:eastAsia="仿宋_GB2312" w:cs="仿宋_GB2312"/>
                <w:color w:val="000000"/>
                <w:spacing w:val="-20"/>
                <w:kern w:val="0"/>
                <w:sz w:val="18"/>
                <w:szCs w:val="18"/>
              </w:rPr>
              <w:t>中医医疗机构医师注销注册</w:t>
            </w:r>
            <w:r>
              <w:rPr>
                <w:rFonts w:ascii="仿宋_GB2312" w:hAnsi="仿宋_GB2312" w:eastAsia="仿宋_GB2312" w:cs="仿宋_GB2312"/>
                <w:color w:val="000000"/>
                <w:spacing w:val="-20"/>
                <w:kern w:val="0"/>
                <w:sz w:val="18"/>
                <w:szCs w:val="18"/>
              </w:rPr>
              <w:fldChar w:fldCharType="end"/>
            </w:r>
          </w:p>
        </w:tc>
        <w:tc>
          <w:tcPr>
            <w:tcW w:w="3402" w:type="dxa"/>
            <w:vMerge w:val="restart"/>
            <w:shd w:val="clear" w:color="auto" w:fill="FFFFFF"/>
            <w:vAlign w:val="center"/>
          </w:tcPr>
          <w:p>
            <w:pPr>
              <w:widowControl/>
              <w:spacing w:line="180" w:lineRule="exact"/>
              <w:jc w:val="lef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1.《中华人民共和国执业医师法》（1998年）第十三条。</w:t>
            </w:r>
          </w:p>
          <w:p>
            <w:pPr>
              <w:widowControl/>
              <w:spacing w:line="180" w:lineRule="exact"/>
              <w:jc w:val="lef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2.《医师执业注册管理办法》（2017年国家卫生和计划生育委员会令第13号）第九、十八、十九条。</w:t>
            </w:r>
          </w:p>
          <w:p>
            <w:pPr>
              <w:widowControl/>
              <w:spacing w:line="180" w:lineRule="exact"/>
              <w:jc w:val="lef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3.《广东省人民政府关于将一批省级行政职权事项调整由各地级以上市实施的决定》（粤府令第248号）。</w:t>
            </w:r>
          </w:p>
        </w:tc>
        <w:tc>
          <w:tcPr>
            <w:tcW w:w="992" w:type="dxa"/>
            <w:vMerge w:val="restart"/>
            <w:shd w:val="clear" w:color="auto" w:fill="FFFFFF"/>
            <w:vAlign w:val="center"/>
          </w:tcPr>
          <w:p>
            <w:pPr>
              <w:widowControl/>
              <w:spacing w:line="180" w:lineRule="exact"/>
              <w:textAlignment w:val="center"/>
              <w:rPr>
                <w:rFonts w:ascii="仿宋_GB2312" w:hAnsi="仿宋_GB2312" w:eastAsia="仿宋_GB2312" w:cs="仿宋_GB2312"/>
                <w:color w:val="000000"/>
                <w:spacing w:val="-4"/>
                <w:kern w:val="0"/>
                <w:sz w:val="18"/>
                <w:szCs w:val="18"/>
              </w:rPr>
            </w:pPr>
            <w:r>
              <w:rPr>
                <w:rFonts w:hint="eastAsia" w:ascii="仿宋_GB2312" w:hAnsi="仿宋_GB2312" w:eastAsia="仿宋_GB2312" w:cs="仿宋_GB2312"/>
                <w:color w:val="000000"/>
                <w:spacing w:val="-4"/>
                <w:kern w:val="0"/>
                <w:sz w:val="18"/>
                <w:szCs w:val="18"/>
              </w:rPr>
              <w:t>个人</w:t>
            </w:r>
          </w:p>
        </w:tc>
        <w:tc>
          <w:tcPr>
            <w:tcW w:w="993" w:type="dxa"/>
            <w:vMerge w:val="restart"/>
            <w:shd w:val="clear" w:color="auto" w:fill="FFFFFF"/>
            <w:vAlign w:val="center"/>
          </w:tcPr>
          <w:p>
            <w:pPr>
              <w:widowControl/>
              <w:spacing w:line="180" w:lineRule="exact"/>
              <w:jc w:val="center"/>
              <w:rPr>
                <w:rFonts w:ascii="仿宋" w:hAnsi="仿宋" w:eastAsia="仿宋" w:cs="仿宋"/>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75"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p>
        </w:tc>
        <w:tc>
          <w:tcPr>
            <w:tcW w:w="2977" w:type="dxa"/>
            <w:vMerge w:val="continue"/>
            <w:shd w:val="clear" w:color="auto" w:fill="FFFFFF"/>
            <w:vAlign w:val="center"/>
          </w:tcPr>
          <w:p>
            <w:pPr>
              <w:widowControl/>
              <w:spacing w:line="180" w:lineRule="exact"/>
              <w:textAlignment w:val="center"/>
              <w:rPr>
                <w:rFonts w:ascii="仿宋_GB2312" w:hAnsi="仿宋_GB2312" w:eastAsia="仿宋_GB2312" w:cs="仿宋_GB2312"/>
                <w:color w:val="000000"/>
                <w:spacing w:val="-20"/>
                <w:kern w:val="0"/>
                <w:sz w:val="18"/>
                <w:szCs w:val="18"/>
              </w:rPr>
            </w:pPr>
          </w:p>
        </w:tc>
        <w:tc>
          <w:tcPr>
            <w:tcW w:w="709"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spacing w:val="-20"/>
                <w:kern w:val="0"/>
                <w:sz w:val="18"/>
                <w:szCs w:val="18"/>
              </w:rPr>
            </w:pPr>
            <w:r>
              <w:rPr>
                <w:rFonts w:hint="eastAsia" w:ascii="仿宋_GB2312" w:hAnsi="仿宋_GB2312" w:eastAsia="仿宋_GB2312" w:cs="仿宋_GB2312"/>
                <w:color w:val="000000"/>
                <w:spacing w:val="-20"/>
                <w:kern w:val="0"/>
                <w:sz w:val="18"/>
                <w:szCs w:val="18"/>
              </w:rPr>
              <w:t>2.</w:t>
            </w:r>
            <w:r>
              <w:fldChar w:fldCharType="begin"/>
            </w:r>
            <w:r>
              <w:instrText xml:space="preserve"> HYPERLINK "http://19.15.0.24/gdsqlk/epointqlk/audititem/yibeian/void%280%29" </w:instrText>
            </w:r>
            <w:r>
              <w:fldChar w:fldCharType="separate"/>
            </w:r>
            <w:r>
              <w:rPr>
                <w:rFonts w:ascii="仿宋_GB2312" w:hAnsi="仿宋_GB2312" w:eastAsia="仿宋_GB2312" w:cs="仿宋_GB2312"/>
                <w:color w:val="000000"/>
                <w:spacing w:val="-20"/>
                <w:kern w:val="0"/>
                <w:sz w:val="18"/>
                <w:szCs w:val="18"/>
              </w:rPr>
              <w:t>中医医疗机构医师执业注册</w:t>
            </w:r>
            <w:r>
              <w:rPr>
                <w:rFonts w:ascii="仿宋_GB2312" w:hAnsi="仿宋_GB2312" w:eastAsia="仿宋_GB2312" w:cs="仿宋_GB2312"/>
                <w:color w:val="000000"/>
                <w:spacing w:val="-20"/>
                <w:kern w:val="0"/>
                <w:sz w:val="18"/>
                <w:szCs w:val="18"/>
              </w:rPr>
              <w:fldChar w:fldCharType="end"/>
            </w:r>
          </w:p>
        </w:tc>
        <w:tc>
          <w:tcPr>
            <w:tcW w:w="3402" w:type="dxa"/>
            <w:vMerge w:val="continue"/>
            <w:shd w:val="clear" w:color="auto" w:fill="FFFFFF"/>
            <w:vAlign w:val="center"/>
          </w:tcPr>
          <w:p>
            <w:pPr>
              <w:widowControl/>
              <w:spacing w:line="180" w:lineRule="exact"/>
              <w:jc w:val="left"/>
              <w:rPr>
                <w:rFonts w:ascii="仿宋_GB2312" w:hAnsi="仿宋_GB2312" w:eastAsia="仿宋_GB2312" w:cs="仿宋_GB2312"/>
                <w:b/>
                <w:color w:val="000000"/>
                <w:kern w:val="0"/>
                <w:sz w:val="18"/>
                <w:szCs w:val="18"/>
              </w:rPr>
            </w:pPr>
          </w:p>
        </w:tc>
        <w:tc>
          <w:tcPr>
            <w:tcW w:w="992" w:type="dxa"/>
            <w:vMerge w:val="continue"/>
            <w:shd w:val="clear" w:color="auto" w:fill="FFFFFF"/>
            <w:vAlign w:val="center"/>
          </w:tcPr>
          <w:p>
            <w:pPr>
              <w:widowControl/>
              <w:spacing w:line="180" w:lineRule="exact"/>
              <w:textAlignment w:val="center"/>
              <w:rPr>
                <w:rFonts w:ascii="仿宋_GB2312" w:hAnsi="仿宋_GB2312" w:eastAsia="仿宋_GB2312" w:cs="仿宋_GB2312"/>
                <w:color w:val="000000"/>
                <w:spacing w:val="-4"/>
                <w:kern w:val="0"/>
                <w:sz w:val="18"/>
                <w:szCs w:val="18"/>
              </w:rPr>
            </w:pPr>
          </w:p>
        </w:tc>
        <w:tc>
          <w:tcPr>
            <w:tcW w:w="993" w:type="dxa"/>
            <w:vMerge w:val="continue"/>
            <w:shd w:val="clear" w:color="auto" w:fill="FFFFFF"/>
            <w:vAlign w:val="center"/>
          </w:tcPr>
          <w:p>
            <w:pPr>
              <w:widowControl/>
              <w:spacing w:line="180" w:lineRule="exact"/>
              <w:jc w:val="center"/>
              <w:rPr>
                <w:rFonts w:ascii="仿宋" w:hAnsi="仿宋" w:eastAsia="仿宋" w:cs="仿宋"/>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75"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p>
        </w:tc>
        <w:tc>
          <w:tcPr>
            <w:tcW w:w="2977" w:type="dxa"/>
            <w:vMerge w:val="continue"/>
            <w:shd w:val="clear" w:color="auto" w:fill="FFFFFF"/>
            <w:vAlign w:val="center"/>
          </w:tcPr>
          <w:p>
            <w:pPr>
              <w:widowControl/>
              <w:spacing w:line="180" w:lineRule="exact"/>
              <w:textAlignment w:val="center"/>
              <w:rPr>
                <w:rFonts w:ascii="仿宋_GB2312" w:hAnsi="仿宋_GB2312" w:eastAsia="仿宋_GB2312" w:cs="仿宋_GB2312"/>
                <w:color w:val="000000"/>
                <w:spacing w:val="-20"/>
                <w:kern w:val="0"/>
                <w:sz w:val="18"/>
                <w:szCs w:val="18"/>
              </w:rPr>
            </w:pPr>
          </w:p>
        </w:tc>
        <w:tc>
          <w:tcPr>
            <w:tcW w:w="709"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spacing w:val="-20"/>
                <w:kern w:val="0"/>
                <w:sz w:val="18"/>
                <w:szCs w:val="18"/>
              </w:rPr>
            </w:pPr>
            <w:r>
              <w:rPr>
                <w:rFonts w:hint="eastAsia" w:ascii="仿宋_GB2312" w:hAnsi="仿宋_GB2312" w:eastAsia="仿宋_GB2312" w:cs="仿宋_GB2312"/>
                <w:color w:val="000000"/>
                <w:spacing w:val="-20"/>
                <w:kern w:val="0"/>
                <w:sz w:val="18"/>
                <w:szCs w:val="18"/>
              </w:rPr>
              <w:t>3.</w:t>
            </w:r>
            <w:r>
              <w:fldChar w:fldCharType="begin"/>
            </w:r>
            <w:r>
              <w:instrText xml:space="preserve"> HYPERLINK "http://19.15.0.24/gdsqlk/epointqlk/audititem/yibeian/void%280%29" </w:instrText>
            </w:r>
            <w:r>
              <w:fldChar w:fldCharType="separate"/>
            </w:r>
            <w:r>
              <w:rPr>
                <w:rFonts w:ascii="仿宋_GB2312" w:hAnsi="仿宋_GB2312" w:eastAsia="仿宋_GB2312" w:cs="仿宋_GB2312"/>
                <w:color w:val="000000"/>
                <w:spacing w:val="-20"/>
                <w:kern w:val="0"/>
                <w:sz w:val="18"/>
                <w:szCs w:val="18"/>
              </w:rPr>
              <w:t>中医医疗机构医师变更注册</w:t>
            </w:r>
            <w:r>
              <w:rPr>
                <w:rFonts w:ascii="仿宋_GB2312" w:hAnsi="仿宋_GB2312" w:eastAsia="仿宋_GB2312" w:cs="仿宋_GB2312"/>
                <w:color w:val="000000"/>
                <w:spacing w:val="-20"/>
                <w:kern w:val="0"/>
                <w:sz w:val="18"/>
                <w:szCs w:val="18"/>
              </w:rPr>
              <w:fldChar w:fldCharType="end"/>
            </w:r>
          </w:p>
        </w:tc>
        <w:tc>
          <w:tcPr>
            <w:tcW w:w="3402" w:type="dxa"/>
            <w:vMerge w:val="continue"/>
            <w:shd w:val="clear" w:color="auto" w:fill="FFFFFF"/>
            <w:vAlign w:val="center"/>
          </w:tcPr>
          <w:p>
            <w:pPr>
              <w:widowControl/>
              <w:spacing w:line="180" w:lineRule="exact"/>
              <w:jc w:val="left"/>
              <w:rPr>
                <w:rFonts w:ascii="仿宋_GB2312" w:hAnsi="仿宋_GB2312" w:eastAsia="仿宋_GB2312" w:cs="仿宋_GB2312"/>
                <w:b/>
                <w:color w:val="000000"/>
                <w:kern w:val="0"/>
                <w:sz w:val="18"/>
                <w:szCs w:val="18"/>
              </w:rPr>
            </w:pPr>
          </w:p>
        </w:tc>
        <w:tc>
          <w:tcPr>
            <w:tcW w:w="992" w:type="dxa"/>
            <w:vMerge w:val="continue"/>
            <w:shd w:val="clear" w:color="auto" w:fill="FFFFFF"/>
            <w:vAlign w:val="center"/>
          </w:tcPr>
          <w:p>
            <w:pPr>
              <w:widowControl/>
              <w:spacing w:line="180" w:lineRule="exact"/>
              <w:textAlignment w:val="center"/>
              <w:rPr>
                <w:rFonts w:ascii="仿宋_GB2312" w:hAnsi="仿宋_GB2312" w:eastAsia="仿宋_GB2312" w:cs="仿宋_GB2312"/>
                <w:color w:val="000000"/>
                <w:spacing w:val="-4"/>
                <w:kern w:val="0"/>
                <w:sz w:val="18"/>
                <w:szCs w:val="18"/>
              </w:rPr>
            </w:pPr>
          </w:p>
        </w:tc>
        <w:tc>
          <w:tcPr>
            <w:tcW w:w="993" w:type="dxa"/>
            <w:vMerge w:val="continue"/>
            <w:shd w:val="clear" w:color="auto" w:fill="FFFFFF"/>
            <w:vAlign w:val="center"/>
          </w:tcPr>
          <w:p>
            <w:pPr>
              <w:widowControl/>
              <w:spacing w:line="180" w:lineRule="exact"/>
              <w:jc w:val="center"/>
              <w:rPr>
                <w:rFonts w:ascii="仿宋" w:hAnsi="仿宋" w:eastAsia="仿宋" w:cs="仿宋"/>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75"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p>
        </w:tc>
        <w:tc>
          <w:tcPr>
            <w:tcW w:w="2977" w:type="dxa"/>
            <w:vMerge w:val="continue"/>
            <w:shd w:val="clear" w:color="auto" w:fill="FFFFFF"/>
            <w:vAlign w:val="center"/>
          </w:tcPr>
          <w:p>
            <w:pPr>
              <w:widowControl/>
              <w:spacing w:line="180" w:lineRule="exact"/>
              <w:textAlignment w:val="center"/>
              <w:rPr>
                <w:rFonts w:ascii="仿宋_GB2312" w:hAnsi="仿宋_GB2312" w:eastAsia="仿宋_GB2312" w:cs="仿宋_GB2312"/>
                <w:color w:val="000000"/>
                <w:spacing w:val="-20"/>
                <w:kern w:val="0"/>
                <w:sz w:val="18"/>
                <w:szCs w:val="18"/>
              </w:rPr>
            </w:pPr>
          </w:p>
        </w:tc>
        <w:tc>
          <w:tcPr>
            <w:tcW w:w="709"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p>
        </w:tc>
        <w:tc>
          <w:tcPr>
            <w:tcW w:w="4394" w:type="dxa"/>
            <w:shd w:val="clear" w:color="auto" w:fill="FFFFFF"/>
            <w:vAlign w:val="center"/>
          </w:tcPr>
          <w:p>
            <w:pPr>
              <w:widowControl/>
              <w:spacing w:line="180" w:lineRule="exact"/>
              <w:textAlignment w:val="center"/>
              <w:rPr>
                <w:rFonts w:ascii="仿宋_GB2312" w:hAnsi="仿宋_GB2312" w:eastAsia="仿宋_GB2312" w:cs="仿宋_GB2312"/>
                <w:color w:val="000000"/>
                <w:spacing w:val="-20"/>
                <w:kern w:val="0"/>
                <w:sz w:val="18"/>
                <w:szCs w:val="18"/>
              </w:rPr>
            </w:pPr>
            <w:r>
              <w:rPr>
                <w:rFonts w:hint="eastAsia" w:ascii="仿宋_GB2312" w:hAnsi="仿宋_GB2312" w:eastAsia="仿宋_GB2312" w:cs="仿宋_GB2312"/>
                <w:color w:val="000000"/>
                <w:spacing w:val="-20"/>
                <w:kern w:val="0"/>
                <w:sz w:val="18"/>
                <w:szCs w:val="18"/>
              </w:rPr>
              <w:t>4.</w:t>
            </w:r>
            <w:r>
              <w:fldChar w:fldCharType="begin"/>
            </w:r>
            <w:r>
              <w:instrText xml:space="preserve"> HYPERLINK "http://19.15.0.24/gdsqlk/epointqlk/audititem/yibeian/void%280%29" </w:instrText>
            </w:r>
            <w:r>
              <w:fldChar w:fldCharType="separate"/>
            </w:r>
            <w:r>
              <w:rPr>
                <w:rFonts w:ascii="仿宋_GB2312" w:hAnsi="仿宋_GB2312" w:eastAsia="仿宋_GB2312" w:cs="仿宋_GB2312"/>
                <w:color w:val="000000"/>
                <w:spacing w:val="-20"/>
                <w:kern w:val="0"/>
                <w:sz w:val="18"/>
                <w:szCs w:val="18"/>
              </w:rPr>
              <w:t>中医医疗机构医师备案</w:t>
            </w:r>
            <w:r>
              <w:rPr>
                <w:rFonts w:ascii="仿宋_GB2312" w:hAnsi="仿宋_GB2312" w:eastAsia="仿宋_GB2312" w:cs="仿宋_GB2312"/>
                <w:color w:val="000000"/>
                <w:spacing w:val="-20"/>
                <w:kern w:val="0"/>
                <w:sz w:val="18"/>
                <w:szCs w:val="18"/>
              </w:rPr>
              <w:fldChar w:fldCharType="end"/>
            </w:r>
          </w:p>
        </w:tc>
        <w:tc>
          <w:tcPr>
            <w:tcW w:w="3402" w:type="dxa"/>
            <w:vMerge w:val="continue"/>
            <w:shd w:val="clear" w:color="auto" w:fill="FFFFFF"/>
            <w:vAlign w:val="center"/>
          </w:tcPr>
          <w:p>
            <w:pPr>
              <w:widowControl/>
              <w:spacing w:line="180" w:lineRule="exact"/>
              <w:jc w:val="left"/>
              <w:rPr>
                <w:rFonts w:ascii="仿宋_GB2312" w:hAnsi="仿宋_GB2312" w:eastAsia="仿宋_GB2312" w:cs="仿宋_GB2312"/>
                <w:b/>
                <w:color w:val="000000"/>
                <w:kern w:val="0"/>
                <w:sz w:val="18"/>
                <w:szCs w:val="18"/>
              </w:rPr>
            </w:pPr>
          </w:p>
        </w:tc>
        <w:tc>
          <w:tcPr>
            <w:tcW w:w="992" w:type="dxa"/>
            <w:vMerge w:val="continue"/>
            <w:shd w:val="clear" w:color="auto" w:fill="FFFFFF"/>
            <w:vAlign w:val="center"/>
          </w:tcPr>
          <w:p>
            <w:pPr>
              <w:widowControl/>
              <w:spacing w:line="180" w:lineRule="exact"/>
              <w:textAlignment w:val="center"/>
              <w:rPr>
                <w:rFonts w:ascii="仿宋_GB2312" w:hAnsi="仿宋_GB2312" w:eastAsia="仿宋_GB2312" w:cs="仿宋_GB2312"/>
                <w:color w:val="000000"/>
                <w:spacing w:val="-4"/>
                <w:kern w:val="0"/>
                <w:sz w:val="18"/>
                <w:szCs w:val="18"/>
              </w:rPr>
            </w:pPr>
          </w:p>
        </w:tc>
        <w:tc>
          <w:tcPr>
            <w:tcW w:w="993" w:type="dxa"/>
            <w:vMerge w:val="continue"/>
            <w:shd w:val="clear" w:color="auto" w:fill="FFFFFF"/>
            <w:vAlign w:val="center"/>
          </w:tcPr>
          <w:p>
            <w:pPr>
              <w:widowControl/>
              <w:spacing w:line="180" w:lineRule="exact"/>
              <w:jc w:val="center"/>
              <w:rPr>
                <w:rFonts w:ascii="仿宋" w:hAnsi="仿宋" w:eastAsia="仿宋" w:cs="仿宋"/>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75"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p>
        </w:tc>
        <w:tc>
          <w:tcPr>
            <w:tcW w:w="2977" w:type="dxa"/>
            <w:vMerge w:val="continue"/>
            <w:shd w:val="clear" w:color="auto" w:fill="FFFFFF"/>
            <w:vAlign w:val="center"/>
          </w:tcPr>
          <w:p>
            <w:pPr>
              <w:widowControl/>
              <w:spacing w:line="180" w:lineRule="exact"/>
              <w:textAlignment w:val="center"/>
              <w:rPr>
                <w:rFonts w:ascii="仿宋_GB2312" w:hAnsi="仿宋_GB2312" w:eastAsia="仿宋_GB2312" w:cs="仿宋_GB2312"/>
                <w:color w:val="000000"/>
                <w:spacing w:val="-20"/>
                <w:kern w:val="0"/>
                <w:sz w:val="18"/>
                <w:szCs w:val="18"/>
              </w:rPr>
            </w:pPr>
          </w:p>
        </w:tc>
        <w:tc>
          <w:tcPr>
            <w:tcW w:w="709" w:type="dxa"/>
            <w:vMerge w:val="continue"/>
            <w:shd w:val="clear" w:color="auto" w:fill="FFFFFF"/>
            <w:vAlign w:val="center"/>
          </w:tcPr>
          <w:p>
            <w:pPr>
              <w:widowControl/>
              <w:spacing w:line="180" w:lineRule="exact"/>
              <w:jc w:val="center"/>
              <w:textAlignment w:val="center"/>
              <w:rPr>
                <w:rFonts w:ascii="仿宋_GB2312" w:hAnsi="仿宋_GB2312" w:eastAsia="仿宋_GB2312" w:cs="仿宋_GB2312"/>
                <w:color w:val="000000"/>
                <w:spacing w:val="-20"/>
                <w:kern w:val="0"/>
                <w:sz w:val="18"/>
                <w:szCs w:val="18"/>
              </w:rPr>
            </w:pPr>
          </w:p>
        </w:tc>
        <w:tc>
          <w:tcPr>
            <w:tcW w:w="4394" w:type="dxa"/>
            <w:shd w:val="clear" w:color="auto" w:fill="FFFFFF"/>
            <w:vAlign w:val="center"/>
          </w:tcPr>
          <w:p>
            <w:pPr>
              <w:widowControl/>
              <w:spacing w:line="200" w:lineRule="exact"/>
              <w:jc w:val="left"/>
              <w:textAlignment w:val="center"/>
              <w:rPr>
                <w:rFonts w:ascii="仿宋_GB2312" w:hAnsi="仿宋_GB2312" w:eastAsia="仿宋_GB2312" w:cs="仿宋_GB2312"/>
                <w:color w:val="000000"/>
                <w:spacing w:val="-20"/>
                <w:kern w:val="0"/>
                <w:sz w:val="18"/>
                <w:szCs w:val="18"/>
              </w:rPr>
            </w:pPr>
            <w:r>
              <w:rPr>
                <w:rFonts w:hint="eastAsia" w:ascii="仿宋_GB2312" w:hAnsi="仿宋_GB2312" w:eastAsia="仿宋_GB2312" w:cs="仿宋_GB2312"/>
                <w:color w:val="000000"/>
                <w:spacing w:val="-20"/>
                <w:kern w:val="0"/>
                <w:sz w:val="18"/>
                <w:szCs w:val="18"/>
              </w:rPr>
              <w:t>5.</w:t>
            </w:r>
            <w:r>
              <w:rPr>
                <w:rFonts w:ascii="仿宋_GB2312" w:hAnsi="仿宋_GB2312" w:eastAsia="仿宋_GB2312" w:cs="仿宋_GB2312"/>
                <w:color w:val="000000"/>
                <w:spacing w:val="-20"/>
                <w:kern w:val="0"/>
                <w:sz w:val="18"/>
                <w:szCs w:val="18"/>
              </w:rPr>
              <w:t>中医医疗机构医师《医师执业证书》遗失补办</w:t>
            </w:r>
          </w:p>
        </w:tc>
        <w:tc>
          <w:tcPr>
            <w:tcW w:w="3402" w:type="dxa"/>
            <w:vMerge w:val="continue"/>
            <w:shd w:val="clear" w:color="auto" w:fill="FFFFFF"/>
            <w:vAlign w:val="center"/>
          </w:tcPr>
          <w:p>
            <w:pPr>
              <w:widowControl/>
              <w:spacing w:line="180" w:lineRule="exact"/>
              <w:jc w:val="left"/>
              <w:rPr>
                <w:rFonts w:ascii="仿宋_GB2312" w:hAnsi="仿宋_GB2312" w:eastAsia="仿宋_GB2312" w:cs="仿宋_GB2312"/>
                <w:b/>
                <w:color w:val="000000"/>
                <w:kern w:val="0"/>
                <w:sz w:val="18"/>
                <w:szCs w:val="18"/>
              </w:rPr>
            </w:pPr>
          </w:p>
        </w:tc>
        <w:tc>
          <w:tcPr>
            <w:tcW w:w="992" w:type="dxa"/>
            <w:vMerge w:val="continue"/>
            <w:shd w:val="clear" w:color="auto" w:fill="FFFFFF"/>
            <w:vAlign w:val="center"/>
          </w:tcPr>
          <w:p>
            <w:pPr>
              <w:widowControl/>
              <w:spacing w:line="180" w:lineRule="exact"/>
              <w:textAlignment w:val="center"/>
              <w:rPr>
                <w:rFonts w:ascii="仿宋_GB2312" w:hAnsi="仿宋_GB2312" w:eastAsia="仿宋_GB2312" w:cs="仿宋_GB2312"/>
                <w:color w:val="000000"/>
                <w:spacing w:val="-4"/>
                <w:kern w:val="0"/>
                <w:sz w:val="18"/>
                <w:szCs w:val="18"/>
              </w:rPr>
            </w:pPr>
          </w:p>
        </w:tc>
        <w:tc>
          <w:tcPr>
            <w:tcW w:w="993" w:type="dxa"/>
            <w:vMerge w:val="continue"/>
            <w:shd w:val="clear" w:color="auto" w:fill="FFFFFF"/>
            <w:vAlign w:val="center"/>
          </w:tcPr>
          <w:p>
            <w:pPr>
              <w:widowControl/>
              <w:spacing w:line="180" w:lineRule="exact"/>
              <w:jc w:val="center"/>
              <w:rPr>
                <w:rFonts w:ascii="仿宋" w:hAnsi="仿宋" w:eastAsia="仿宋" w:cs="仿宋"/>
                <w:b/>
                <w:color w:val="000000"/>
                <w:kern w:val="0"/>
                <w:sz w:val="18"/>
                <w:szCs w:val="18"/>
              </w:rPr>
            </w:pPr>
          </w:p>
        </w:tc>
      </w:tr>
    </w:tbl>
    <w:p>
      <w:pPr>
        <w:rPr>
          <w:rFonts w:ascii="仿宋_GB2312" w:hAnsi="仿宋_GB2312" w:eastAsia="仿宋_GB2312" w:cs="仿宋_GB2312"/>
          <w:color w:val="000000"/>
        </w:rPr>
      </w:pPr>
    </w:p>
    <w:p>
      <w:pPr>
        <w:rPr>
          <w:rFonts w:hint="eastAsia"/>
        </w:rPr>
      </w:pPr>
    </w:p>
    <w:sectPr>
      <w:footerReference r:id="rId3" w:type="default"/>
      <w:footerReference r:id="rId4" w:type="even"/>
      <w:pgSz w:w="16838" w:h="11906" w:orient="landscape"/>
      <w:pgMar w:top="1474" w:right="1134" w:bottom="1588"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hint="eastAsia" w:ascii="仿宋_GB2312" w:eastAsia="仿宋_GB2312"/>
        <w:sz w:val="28"/>
        <w:szCs w:val="28"/>
      </w:rPr>
    </w:pPr>
    <w:r>
      <w:rPr>
        <w:rStyle w:val="7"/>
        <w:rFonts w:ascii="仿宋_GB2312" w:eastAsia="仿宋_GB2312"/>
        <w:sz w:val="28"/>
        <w:szCs w:val="28"/>
      </w:rPr>
      <w:fldChar w:fldCharType="begin"/>
    </w:r>
    <w:r>
      <w:rPr>
        <w:rStyle w:val="7"/>
        <w:rFonts w:ascii="仿宋_GB2312" w:eastAsia="仿宋_GB2312"/>
        <w:sz w:val="28"/>
        <w:szCs w:val="28"/>
      </w:rPr>
      <w:instrText xml:space="preserve">PAGE  </w:instrText>
    </w:r>
    <w:r>
      <w:rPr>
        <w:rStyle w:val="7"/>
        <w:rFonts w:ascii="仿宋_GB2312" w:eastAsia="仿宋_GB2312"/>
        <w:sz w:val="28"/>
        <w:szCs w:val="28"/>
      </w:rPr>
      <w:fldChar w:fldCharType="separate"/>
    </w:r>
    <w:r>
      <w:rPr>
        <w:rStyle w:val="7"/>
        <w:rFonts w:hint="eastAsia" w:ascii="仿宋_GB2312" w:eastAsia="仿宋_GB2312"/>
        <w:sz w:val="28"/>
        <w:szCs w:val="28"/>
      </w:rPr>
      <w:t>- 1 -</w:t>
    </w:r>
    <w:r>
      <w:rPr>
        <w:rStyle w:val="7"/>
        <w:rFonts w:ascii="仿宋_GB2312" w:eastAsia="仿宋_GB2312"/>
        <w:sz w:val="28"/>
        <w:szCs w:val="28"/>
      </w:rPr>
      <w:fldChar w:fldCharType="end"/>
    </w:r>
  </w:p>
  <w:p>
    <w:pPr>
      <w:pStyle w:val="3"/>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hint="eastAsia"/>
      </w:rPr>
    </w:pPr>
    <w:r>
      <w:rPr>
        <w:rStyle w:val="7"/>
      </w:rPr>
      <w:fldChar w:fldCharType="begin"/>
    </w:r>
    <w:r>
      <w:rPr>
        <w:rStyle w:val="7"/>
      </w:rPr>
      <w:instrText xml:space="preserve">PAGE  </w:instrText>
    </w:r>
    <w:r>
      <w:rPr>
        <w:rStyle w:val="7"/>
      </w:rPr>
      <w:fldChar w:fldCharType="end"/>
    </w:r>
  </w:p>
  <w:p>
    <w:pPr>
      <w:pStyle w:val="3"/>
      <w:ind w:right="360" w:firstLine="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8AF"/>
    <w:rsid w:val="00730D24"/>
    <w:rsid w:val="007330C2"/>
    <w:rsid w:val="00852298"/>
    <w:rsid w:val="00941749"/>
    <w:rsid w:val="00952962"/>
    <w:rsid w:val="00A625FE"/>
    <w:rsid w:val="00B64C03"/>
    <w:rsid w:val="00BA444E"/>
    <w:rsid w:val="00C04BA5"/>
    <w:rsid w:val="00E078AF"/>
    <w:rsid w:val="00E27289"/>
    <w:rsid w:val="410E1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9"/>
    <w:uiPriority w:val="99"/>
    <w:pPr>
      <w:tabs>
        <w:tab w:val="center" w:pos="4153"/>
        <w:tab w:val="right" w:pos="8306"/>
      </w:tabs>
      <w:snapToGrid w:val="0"/>
      <w:jc w:val="left"/>
    </w:pPr>
    <w:rPr>
      <w:sz w:val="18"/>
    </w:rPr>
  </w:style>
  <w:style w:type="paragraph" w:styleId="4">
    <w:name w:val="Title"/>
    <w:basedOn w:val="1"/>
    <w:next w:val="1"/>
    <w:link w:val="10"/>
    <w:qFormat/>
    <w:uiPriority w:val="0"/>
    <w:pPr>
      <w:spacing w:before="240" w:after="60"/>
      <w:jc w:val="center"/>
      <w:outlineLvl w:val="0"/>
    </w:pPr>
    <w:rPr>
      <w:rFonts w:asciiTheme="majorHAnsi" w:hAnsiTheme="majorHAnsi" w:cstheme="majorBidi"/>
      <w:b/>
      <w:bCs/>
      <w:sz w:val="32"/>
      <w:szCs w:val="32"/>
    </w:rPr>
  </w:style>
  <w:style w:type="character" w:styleId="7">
    <w:name w:val="page number"/>
    <w:basedOn w:val="6"/>
    <w:uiPriority w:val="99"/>
    <w:rPr>
      <w:rFonts w:cs="Times New Roman"/>
    </w:rPr>
  </w:style>
  <w:style w:type="character" w:styleId="8">
    <w:name w:val="Hyperlink"/>
    <w:basedOn w:val="6"/>
    <w:semiHidden/>
    <w:unhideWhenUsed/>
    <w:uiPriority w:val="99"/>
    <w:rPr>
      <w:color w:val="4293F4"/>
      <w:u w:val="none"/>
    </w:rPr>
  </w:style>
  <w:style w:type="character" w:customStyle="1" w:styleId="9">
    <w:name w:val="页脚 Char"/>
    <w:basedOn w:val="6"/>
    <w:link w:val="3"/>
    <w:uiPriority w:val="99"/>
    <w:rPr>
      <w:rFonts w:ascii="Calibri" w:hAnsi="Calibri" w:eastAsia="宋体" w:cs="Times New Roman"/>
      <w:sz w:val="18"/>
      <w:szCs w:val="24"/>
    </w:rPr>
  </w:style>
  <w:style w:type="character" w:customStyle="1" w:styleId="10">
    <w:name w:val="标题 Char"/>
    <w:basedOn w:val="6"/>
    <w:link w:val="4"/>
    <w:uiPriority w:val="0"/>
    <w:rPr>
      <w:rFonts w:eastAsia="宋体" w:asciiTheme="majorHAnsi" w:hAnsiTheme="majorHAnsi" w:cstheme="majorBidi"/>
      <w:b/>
      <w:bCs/>
      <w:sz w:val="32"/>
      <w:szCs w:val="32"/>
    </w:rPr>
  </w:style>
  <w:style w:type="character" w:customStyle="1" w:styleId="11">
    <w:name w:val="批注框文本 Char"/>
    <w:basedOn w:val="6"/>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1088</Words>
  <Characters>6208</Characters>
  <Lines>51</Lines>
  <Paragraphs>14</Paragraphs>
  <TotalTime>97</TotalTime>
  <ScaleCrop>false</ScaleCrop>
  <LinksUpToDate>false</LinksUpToDate>
  <CharactersWithSpaces>7282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2020-02-22T07:43:00Z</dcterms:created>
  <dc:creator>Administrator</dc:creator>
  <cp:lastModifiedBy>null</cp:lastModifiedBy>
  <cp:lastPrinted>2020-02-22T08:53:00Z</cp:lastPrinted>
  <dcterms:modified xsi:type="dcterms:W3CDTF">2020-12-30T01:02:00Z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