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大标宋_GBK" w:hAnsi="方正大标宋_GBK" w:eastAsia="方正大标宋_GBK" w:cs="方正大标宋_GBK"/>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大标宋_GBK" w:hAnsi="方正大标宋_GBK" w:eastAsia="方正大标宋_GBK" w:cs="方正大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2018年度中央财政畜禽粪污资源化利用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项目</w:t>
      </w:r>
      <w:r>
        <w:rPr>
          <w:rFonts w:hint="eastAsia" w:ascii="方正大标宋_GBK" w:hAnsi="方正大标宋_GBK" w:eastAsia="方正大标宋_GBK" w:cs="方正大标宋_GBK"/>
          <w:sz w:val="44"/>
          <w:szCs w:val="44"/>
          <w:lang w:eastAsia="zh-CN"/>
        </w:rPr>
        <w:t>（</w:t>
      </w:r>
      <w:r>
        <w:rPr>
          <w:rFonts w:hint="eastAsia" w:ascii="方正大标宋_GBK" w:hAnsi="方正大标宋_GBK" w:eastAsia="方正大标宋_GBK" w:cs="方正大标宋_GBK"/>
          <w:sz w:val="44"/>
          <w:szCs w:val="44"/>
          <w:lang w:val="en-US" w:eastAsia="zh-CN"/>
        </w:rPr>
        <w:t>二批次</w:t>
      </w:r>
      <w:r>
        <w:rPr>
          <w:rFonts w:hint="eastAsia" w:ascii="方正大标宋_GBK" w:hAnsi="方正大标宋_GBK" w:eastAsia="方正大标宋_GBK" w:cs="方正大标宋_GBK"/>
          <w:sz w:val="44"/>
          <w:szCs w:val="44"/>
        </w:rPr>
        <w:t>）</w:t>
      </w:r>
      <w:r>
        <w:rPr>
          <w:rFonts w:hint="eastAsia" w:ascii="方正大标宋_GBK" w:hAnsi="方正大标宋_GBK" w:eastAsia="方正大标宋_GBK" w:cs="方正大标宋_GBK"/>
          <w:sz w:val="44"/>
          <w:szCs w:val="44"/>
          <w:lang w:val="en-US" w:eastAsia="zh-CN"/>
        </w:rPr>
        <w:t>验收公</w:t>
      </w:r>
      <w:r>
        <w:rPr>
          <w:rFonts w:hint="eastAsia" w:ascii="方正大标宋_GBK" w:hAnsi="方正大标宋_GBK" w:eastAsia="方正大标宋_GBK" w:cs="方正大标宋_GBK"/>
          <w:sz w:val="44"/>
          <w:szCs w:val="44"/>
        </w:rPr>
        <w:t>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按照</w:t>
      </w:r>
      <w:r>
        <w:rPr>
          <w:rFonts w:hint="eastAsia" w:ascii="方正仿宋_GBK" w:hAnsi="方正仿宋_GBK" w:eastAsia="方正仿宋_GBK" w:cs="方正仿宋_GBK"/>
          <w:color w:val="auto"/>
          <w:sz w:val="32"/>
          <w:szCs w:val="32"/>
          <w:lang w:eastAsia="zh-CN"/>
        </w:rPr>
        <w:t>《关于印发&lt;遂溪县北坡 河头（示范镇）畜禽粪污资源化利用项目种养结合模式实施方案&gt;的通知》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遂农通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lang w:eastAsia="zh-CN"/>
        </w:rPr>
        <w:t>《关于调整遂溪县畜禽粪污资源化利用整县推进项目示范镇范围的请示》（遂农〔2020〕115号）</w:t>
      </w:r>
      <w:r>
        <w:rPr>
          <w:rFonts w:hint="eastAsia" w:ascii="方正仿宋_GBK" w:hAnsi="方正仿宋_GBK" w:eastAsia="方正仿宋_GBK" w:cs="方正仿宋_GBK"/>
          <w:sz w:val="32"/>
          <w:szCs w:val="32"/>
        </w:rPr>
        <w:t>等文件精神，</w:t>
      </w:r>
      <w:r>
        <w:rPr>
          <w:rFonts w:hint="eastAsia" w:ascii="方正仿宋_GBK" w:hAnsi="方正仿宋_GBK" w:eastAsia="方正仿宋_GBK" w:cs="方正仿宋_GBK"/>
          <w:sz w:val="32"/>
          <w:szCs w:val="32"/>
          <w:lang w:eastAsia="zh-CN"/>
        </w:rPr>
        <w:t>达福种猪场等</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家</w:t>
      </w:r>
      <w:r>
        <w:rPr>
          <w:rFonts w:hint="eastAsia" w:ascii="方正仿宋_GBK" w:hAnsi="方正仿宋_GBK" w:eastAsia="方正仿宋_GBK" w:cs="方正仿宋_GBK"/>
          <w:sz w:val="32"/>
          <w:szCs w:val="32"/>
          <w:lang w:val="en-US" w:eastAsia="zh-CN"/>
        </w:rPr>
        <w:t>养殖场承担的项目于2021年3月24日、邹延强等2</w:t>
      </w:r>
      <w:r>
        <w:rPr>
          <w:rFonts w:hint="eastAsia" w:ascii="方正仿宋_GBK" w:hAnsi="方正仿宋_GBK" w:eastAsia="方正仿宋_GBK" w:cs="方正仿宋_GBK"/>
          <w:sz w:val="32"/>
          <w:szCs w:val="32"/>
          <w:lang w:eastAsia="zh-CN"/>
        </w:rPr>
        <w:t>家</w:t>
      </w:r>
      <w:r>
        <w:rPr>
          <w:rFonts w:hint="eastAsia" w:ascii="方正仿宋_GBK" w:hAnsi="方正仿宋_GBK" w:eastAsia="方正仿宋_GBK" w:cs="方正仿宋_GBK"/>
          <w:sz w:val="32"/>
          <w:szCs w:val="32"/>
          <w:lang w:val="en-US" w:eastAsia="zh-CN"/>
        </w:rPr>
        <w:t>养殖场承担的项目于2021年5月23日通过遂溪县畜禽粪污资源化利用整县推进项目第三方验收测绘——广东经纬工程咨询设计有限公司组成的专家组验收通过。</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现予以公示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公示期自202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日至20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日，共</w:t>
      </w:r>
      <w:r>
        <w:rPr>
          <w:rFonts w:hint="eastAsia" w:ascii="方正仿宋_GBK" w:hAnsi="方正仿宋_GBK" w:eastAsia="方正仿宋_GBK" w:cs="方正仿宋_GBK"/>
          <w:sz w:val="32"/>
          <w:szCs w:val="32"/>
          <w:lang w:val="en-US" w:eastAsia="zh-CN"/>
        </w:rPr>
        <w:t>5个工作日</w:t>
      </w:r>
      <w:r>
        <w:rPr>
          <w:rFonts w:hint="eastAsia" w:ascii="方正仿宋_GBK" w:hAnsi="方正仿宋_GBK" w:eastAsia="方正仿宋_GBK" w:cs="方正仿宋_GBK"/>
          <w:sz w:val="32"/>
          <w:szCs w:val="32"/>
        </w:rPr>
        <w:t>。如对公示内容持有异议，请在公示期内以书面形式向</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农业农村</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反映。以个人名义反映情况的，请提供真实姓名、联系方式和反映事项证明材料等；以单位名义反映情况的，请提供单位真实名称（加盖公章）、联系人、联系方式和反映事项证明材料等。公示期满无异议，我局将依程序</w:t>
      </w:r>
      <w:r>
        <w:rPr>
          <w:rFonts w:hint="eastAsia" w:ascii="方正仿宋_GBK" w:hAnsi="方正仿宋_GBK" w:eastAsia="方正仿宋_GBK" w:cs="方正仿宋_GBK"/>
          <w:sz w:val="32"/>
          <w:szCs w:val="32"/>
          <w:lang w:val="en-US" w:eastAsia="zh-CN"/>
        </w:rPr>
        <w:t>向财政部门申请</w:t>
      </w:r>
      <w:r>
        <w:rPr>
          <w:rFonts w:hint="eastAsia" w:ascii="方正仿宋_GBK" w:hAnsi="方正仿宋_GBK" w:eastAsia="方正仿宋_GBK" w:cs="方正仿宋_GBK"/>
          <w:sz w:val="32"/>
          <w:szCs w:val="32"/>
        </w:rPr>
        <w:t>发放项目补助资金。</w:t>
      </w:r>
    </w:p>
    <w:p>
      <w:pPr>
        <w:keepNext w:val="0"/>
        <w:keepLines w:val="0"/>
        <w:pageBreakBefore w:val="0"/>
        <w:widowControl w:val="0"/>
        <w:kinsoku/>
        <w:wordWrap/>
        <w:overflowPunct/>
        <w:topLinePunct w:val="0"/>
        <w:autoSpaceDE/>
        <w:autoSpaceDN/>
        <w:bidi w:val="0"/>
        <w:adjustRightInd/>
        <w:snapToGrid/>
        <w:spacing w:line="360" w:lineRule="auto"/>
        <w:ind w:left="0"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卢敏</w:t>
      </w:r>
      <w:r>
        <w:rPr>
          <w:rFonts w:hint="eastAsia" w:ascii="方正仿宋_GBK" w:hAnsi="方正仿宋_GBK" w:eastAsia="方正仿宋_GBK" w:cs="方正仿宋_GBK"/>
          <w:sz w:val="32"/>
          <w:szCs w:val="32"/>
        </w:rPr>
        <w:t>，联系电话：0</w:t>
      </w:r>
      <w:r>
        <w:rPr>
          <w:rFonts w:hint="eastAsia" w:ascii="方正仿宋_GBK" w:hAnsi="方正仿宋_GBK" w:eastAsia="方正仿宋_GBK" w:cs="方正仿宋_GBK"/>
          <w:sz w:val="32"/>
          <w:szCs w:val="32"/>
          <w:lang w:val="en-US" w:eastAsia="zh-CN"/>
        </w:rPr>
        <w:t>759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7773323。</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firstLine="64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hanging="1600" w:hanging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附件：</w:t>
      </w:r>
      <w:r>
        <w:rPr>
          <w:rFonts w:hint="eastAsia" w:ascii="方正仿宋_GBK" w:hAnsi="方正仿宋_GBK" w:eastAsia="方正仿宋_GBK" w:cs="方正仿宋_GBK"/>
          <w:sz w:val="32"/>
          <w:szCs w:val="32"/>
          <w:lang w:val="en-US" w:eastAsia="zh-CN"/>
        </w:rPr>
        <w:t>2018年度中央财政畜禽粪污资源化利用项目（二批次）验收公示表</w:t>
      </w:r>
    </w:p>
    <w:p>
      <w:pPr>
        <w:keepNext w:val="0"/>
        <w:keepLines w:val="0"/>
        <w:pageBreakBefore w:val="0"/>
        <w:widowControl w:val="0"/>
        <w:kinsoku/>
        <w:wordWrap/>
        <w:overflowPunct/>
        <w:topLinePunct w:val="0"/>
        <w:autoSpaceDE/>
        <w:autoSpaceDN/>
        <w:bidi w:val="0"/>
        <w:adjustRightInd/>
        <w:snapToGrid/>
        <w:spacing w:line="360" w:lineRule="auto"/>
        <w:ind w:left="0" w:hanging="1600" w:hangingChars="5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hanging="1600" w:hangingChars="5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遂溪</w:t>
      </w:r>
      <w:r>
        <w:rPr>
          <w:rFonts w:hint="eastAsia" w:ascii="方正仿宋_GBK" w:hAnsi="方正仿宋_GBK" w:eastAsia="方正仿宋_GBK" w:cs="方正仿宋_GBK"/>
          <w:sz w:val="32"/>
          <w:szCs w:val="32"/>
        </w:rPr>
        <w:t xml:space="preserve">县农业农村局 </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2021</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2018年度中央财政畜禽粪污资源化利用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项目</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二批次</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验收公</w:t>
      </w:r>
      <w:r>
        <w:rPr>
          <w:rFonts w:hint="eastAsia" w:ascii="方正小标宋_GBK" w:hAnsi="方正小标宋_GBK" w:eastAsia="方正小标宋_GBK" w:cs="方正小标宋_GBK"/>
          <w:sz w:val="44"/>
          <w:szCs w:val="44"/>
        </w:rPr>
        <w:t>示</w:t>
      </w:r>
      <w:r>
        <w:rPr>
          <w:rFonts w:hint="eastAsia" w:ascii="方正小标宋_GBK" w:hAnsi="方正小标宋_GBK" w:eastAsia="方正小标宋_GBK" w:cs="方正小标宋_GBK"/>
          <w:sz w:val="44"/>
          <w:szCs w:val="44"/>
          <w:lang w:val="en-US" w:eastAsia="zh-CN"/>
        </w:rPr>
        <w:t>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_GBK" w:hAnsi="方正大标宋_GBK" w:eastAsia="方正大标宋_GBK" w:cs="方正大标宋_GBK"/>
          <w:sz w:val="44"/>
          <w:szCs w:val="44"/>
          <w:lang w:val="en-US" w:eastAsia="zh-CN"/>
        </w:rPr>
      </w:pPr>
    </w:p>
    <w:tbl>
      <w:tblPr>
        <w:tblStyle w:val="3"/>
        <w:tblW w:w="0" w:type="auto"/>
        <w:tblInd w:w="0" w:type="dxa"/>
        <w:shd w:val="clear" w:color="auto" w:fill="auto"/>
        <w:tblLayout w:type="fixed"/>
        <w:tblCellMar>
          <w:top w:w="0" w:type="dxa"/>
          <w:left w:w="108" w:type="dxa"/>
          <w:bottom w:w="0" w:type="dxa"/>
          <w:right w:w="108" w:type="dxa"/>
        </w:tblCellMar>
      </w:tblPr>
      <w:tblGrid>
        <w:gridCol w:w="598"/>
        <w:gridCol w:w="1742"/>
        <w:gridCol w:w="1125"/>
        <w:gridCol w:w="1905"/>
        <w:gridCol w:w="8145"/>
        <w:gridCol w:w="1379"/>
      </w:tblGrid>
      <w:tr>
        <w:tblPrEx>
          <w:shd w:val="clear" w:color="auto" w:fill="auto"/>
          <w:tblCellMar>
            <w:top w:w="0" w:type="dxa"/>
            <w:left w:w="108" w:type="dxa"/>
            <w:bottom w:w="0" w:type="dxa"/>
            <w:right w:w="108" w:type="dxa"/>
          </w:tblCellMar>
        </w:tblPrEx>
        <w:trPr>
          <w:trHeight w:val="11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序号</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养殖场/专业粪污处理机构名称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养殖场地址</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项目负责人电话</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建设内容验收情况</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拟奖补资金（万元）</w:t>
            </w:r>
          </w:p>
        </w:tc>
      </w:tr>
      <w:tr>
        <w:tblPrEx>
          <w:shd w:val="clear" w:color="auto" w:fill="auto"/>
          <w:tblCellMar>
            <w:top w:w="0" w:type="dxa"/>
            <w:left w:w="108" w:type="dxa"/>
            <w:bottom w:w="0" w:type="dxa"/>
            <w:right w:w="108" w:type="dxa"/>
          </w:tblCellMar>
        </w:tblPrEx>
        <w:trPr>
          <w:trHeight w:val="50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远卓猪场（李远）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北坡镇老周村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13030189300</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新建沼气池一个，认定四条边长依图顺时针为30m、11m、30m、11m，池深4.5m，池内体积约1021.46m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。新建贮液池一个，认定四条边长依图顺时针为28m、15m、28m、15m,池深4.5m，池内体积约1408.24m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集水池一个，认定四条边长依图顺时针为9.5m、5m、9.5m、5m,池深3m。新建粪污收集平台一间，认定完成七边墙长依图顺时针为10.83m、6.7m、5.2m、9.5m、5.28m、5.46m、10.83m,墙高1.0m，墙厚0.12m，棚柱高1.2m。新建沉砂池一座，认定完成四边墙长都是1.1m，深度0.8m。竣工图标注铁丝网，认定1.8米高通透铁丝网栏杆总长度为144m，集水池砌砖围墙9.5m（与收集平台共边）、5.2m（与收集平台共边）、9.5m、5.2m（与收集平台共边）。购置安装污水处理设备一台、斜筛式固液分离机一台、WQ10-11-1.5KW三相污水污物潜水电泵一台、水泵切割污水泵2.2KW一台、不锈钢电箱一个、铝板安全警示标牌2块，认定已按计划完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38.4122</w:t>
            </w:r>
          </w:p>
        </w:tc>
      </w:tr>
      <w:tr>
        <w:tblPrEx>
          <w:shd w:val="clear" w:color="auto" w:fill="auto"/>
          <w:tblCellMar>
            <w:top w:w="0" w:type="dxa"/>
            <w:left w:w="108" w:type="dxa"/>
            <w:bottom w:w="0" w:type="dxa"/>
            <w:right w:w="108" w:type="dxa"/>
          </w:tblCellMar>
        </w:tblPrEx>
        <w:trPr>
          <w:trHeight w:val="412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翟荣春猪场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北坡镇东边村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13536385897</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新建沼气池一个，认定四条边长依图顺时针为23.5m、12.6m、23.5m、12.6m，池深4.5m，池内体积约934.29m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。新建贮液池一个，认定四条边长依图顺时针为22m、12.5m、22m、12.5m,池深4.5m，池内体积约859.34m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圆台体污水集水池一个，认定圆上面积直径为15m、11m,下圆直径为7.35m、3.35m，池深4.5m。新建粪污收集平台一间，认定完成四边墙长依图顺时针为10m、9m、10m、9m,墙高1.2m，墙厚0.17m，棚柱高1.03m。新建沉砂池一座，认定完成四边墙长都是1.1m，深度1.0m。购置安装污水处理设备一台套、斜筛式固液分离机一台套、WQ10-11-1.5KW三相污水污物潜水电泵两台、水泵切割污水泵2.2KW一台、不锈钢电箱一个、铝板安全警示标牌2块，认定已按计划完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26.7212</w:t>
            </w:r>
          </w:p>
        </w:tc>
      </w:tr>
      <w:tr>
        <w:tblPrEx>
          <w:shd w:val="clear" w:color="auto" w:fill="auto"/>
          <w:tblCellMar>
            <w:top w:w="0" w:type="dxa"/>
            <w:left w:w="108" w:type="dxa"/>
            <w:bottom w:w="0" w:type="dxa"/>
            <w:right w:w="108" w:type="dxa"/>
          </w:tblCellMar>
        </w:tblPrEx>
        <w:trPr>
          <w:trHeight w:val="375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何国华猪场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北坡镇老曾村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13729154343</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新建沼气池一个，认定四条边长依图顺时针为20m、13.5m、20m、13.5m，池深4.5m，池内体积约850.42m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。新建贮液池一个，认定四条边长依图顺时针为21m、10.8m、21m、10.8m,池深4.5m，池内体积约669.62m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圆台体污水集水池一个，认定上圆直径为7m、7.6m,下圆直径为1.75m、1.15m，池深4.5m。新建粪污收集平台一间，认定完成四边墙长依图顺时针为29m、4.5m、29.5m、4.5m,墙高1.0m，墙厚0.12m，棚柱高1.7m。新建沉砂池一座，认定完成四边墙长都是1.1m，深度1.0m。购置安装污水处理设备一台套、斜筛式固液分离机一台套、WQ10-11-1.5KW三相污水污物潜水电泵两台、水泵切割污水泵2.2KW一台、不锈钢电箱一个、铝板安全警示标牌2块，认定已按计划完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26.2934</w:t>
            </w:r>
          </w:p>
        </w:tc>
      </w:tr>
      <w:tr>
        <w:tblPrEx>
          <w:shd w:val="clear" w:color="auto" w:fill="auto"/>
          <w:tblCellMar>
            <w:top w:w="0" w:type="dxa"/>
            <w:left w:w="108" w:type="dxa"/>
            <w:bottom w:w="0" w:type="dxa"/>
            <w:right w:w="108" w:type="dxa"/>
          </w:tblCellMar>
        </w:tblPrEx>
        <w:trPr>
          <w:trHeight w:val="375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遂溪县北坡宇路养殖场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广东省遂溪县北坡镇赵屋村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13702698229</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新建沼气池一个，认定四条边长依图顺时针为24.5m、14.5m、24.5m、14.5m，池深4.5m，池内体积约1166.32m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。新建贮液池一个，认定四条边长依图顺时针为22.5m、11.5m、22.5m、11.5m,池深4.5m，池内体积约791.02m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污水集水池一个，认定四条边长依图顺时针为24.3m、10m、24.3m、10m,池深4.5m。新建粪污收集平台一间，认定完成四边墙长依图顺时针为34.3m、3.0m、34.3m、3.0m,墙高1.03m，墙厚0.12m，棚柱高1.4m。新建沉砂池一座，认定完成四边墙长都是1.1m，深度1.0m。购置安装污水处理设备一台套、斜筛式固液分离机一台套、WQ10-11-1.5KW三相污水污物潜水电泵两台、水泵切割污水泵2.2KW一台、不锈钢电箱一个、铝板安全警示标牌2块，认定已按计划完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30.4455</w:t>
            </w:r>
          </w:p>
        </w:tc>
      </w:tr>
      <w:tr>
        <w:tblPrEx>
          <w:shd w:val="clear" w:color="auto" w:fill="auto"/>
          <w:tblCellMar>
            <w:top w:w="0" w:type="dxa"/>
            <w:left w:w="108" w:type="dxa"/>
            <w:bottom w:w="0" w:type="dxa"/>
            <w:right w:w="108" w:type="dxa"/>
          </w:tblCellMar>
        </w:tblPrEx>
        <w:trPr>
          <w:trHeight w:val="375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达福种猪场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广东省遂溪县北坡镇赵屋村泥鳅塘村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13600373313</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新建沼气池一个，认定四条边长依图顺时针为23.5m、10.8m、23.5m、10.8m，池深4.5m，池内体积约763.56m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。新建贮液池一个，认定四条边长依图顺时针为23.5m、12m、23.5m、12m,池深4.5m，池内体积约877.5m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圆台体污水集水池一个，认定完成上圆直径为10.5m,下圆直径为2.85m，池深3.1m。新建粪污收集平台一间，认定完成四边墙长依图顺时针为10m、15.88m、10m、20.22m,墙高1.2m，墙厚0.12m，棚柱高1.2m。购置安装污水处理设备一台套、斜筛式固液分离机一台套、WQ10-11-1.5KW三相污水污物潜水电泵两台、水泵切割污水泵2.2KW一台、不锈钢电箱一个、铝板安全警示标牌2块，认定已按计划完成。新建沉砂池一座，认定完成四边墙长都是1.1m，深度1.0m。</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29.4736</w:t>
            </w:r>
          </w:p>
        </w:tc>
      </w:tr>
      <w:tr>
        <w:tblPrEx>
          <w:shd w:val="clear" w:color="auto" w:fill="auto"/>
          <w:tblCellMar>
            <w:top w:w="0" w:type="dxa"/>
            <w:left w:w="108" w:type="dxa"/>
            <w:bottom w:w="0" w:type="dxa"/>
            <w:right w:w="108" w:type="dxa"/>
          </w:tblCellMar>
        </w:tblPrEx>
        <w:trPr>
          <w:trHeight w:val="412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王敏养猪场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广东省遂溪县北坡镇鹤门村委会鹤门村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13542943091</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新建沼气池一个，认定四条边长依图顺时针为17m、14m、17m、14m，池深4.5m，池内体积约737.77m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。新建贮液池一个，认定四条边长依图顺时针为14.5m、19m、14.5m、19m，池深4.5m，池内体积约875.8m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污水集水池一个，认定四条边长依图顺时针为8.5m、11.5m、8.5m、11.5m，池深2.5m。新建粪污收集平台一间，认定完成四边墙长依图顺时针为7.55m、10.25m、9m、10.4m,墙高1.1m，墙厚0.12m，棚柱高1.1m。新建沉砂池一座，认定完成四边墙长都是1.1m，深度1.0m。购置安装污水处理设备一台套、斜筛式固液分离机一台套、WQ10-11-1.5KW三相污水污物潜水电泵两台、水泵切割污水泵2.2KW一台、不锈钢电箱一个、铝板安全警示标牌2块，认定已按计划完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28.4833</w:t>
            </w:r>
          </w:p>
        </w:tc>
      </w:tr>
      <w:tr>
        <w:tblPrEx>
          <w:shd w:val="clear" w:color="auto" w:fill="auto"/>
          <w:tblCellMar>
            <w:top w:w="0" w:type="dxa"/>
            <w:left w:w="108" w:type="dxa"/>
            <w:bottom w:w="0" w:type="dxa"/>
            <w:right w:w="108" w:type="dxa"/>
          </w:tblCellMar>
        </w:tblPrEx>
        <w:trPr>
          <w:trHeight w:val="412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杨强猪场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北坡镇上塘村委会鱼寮村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13414936588</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新建沼气池一个，认定四条边长依图顺时针为20m、13m、20m、13m，池深4.5m，池内体积约811.21m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。新建贮液池一个，认定四条边长依图顺时针为19m、12m、19m、12m,池深4.5m，池内体积约691.22m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圆台体污水集水池一个，认定上圆直径为8.1m、9.1m,下圆直径为2.25m、2.85m，池深4.5m。新建粪污收集平台一间，认定完成四边墙长依图顺时针为15m、7m、17.1m、7m,墙高1.2m（其中11.5m长砖墙高为0.7m），墙厚0.12m，棚柱高0.9m。新建沉砂池一座，认定完成四条边长都为1.1m，深度1.0m。购置安装污水处理设备一台套、斜筛式固液分离机一台套、WQ10-11-1.5KW三相污水污物潜水电泵两台、水泵切割污水泵2.2KW一台、不锈钢电箱一个、铝板安全警示标牌2块，认定已按计划完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25.7903</w:t>
            </w:r>
          </w:p>
        </w:tc>
      </w:tr>
      <w:tr>
        <w:tblPrEx>
          <w:shd w:val="clear" w:color="auto" w:fill="auto"/>
          <w:tblCellMar>
            <w:top w:w="0" w:type="dxa"/>
            <w:left w:w="108" w:type="dxa"/>
            <w:bottom w:w="0" w:type="dxa"/>
            <w:right w:w="108" w:type="dxa"/>
          </w:tblCellMar>
        </w:tblPrEx>
        <w:trPr>
          <w:trHeight w:val="45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邹延强猪场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北坡镇赵屋村委会北山洋村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15816038968</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新建沼气池一个，认定四条边长依图顺时针为13.3m、10.5m、13.3m、10.5m，池深4.6m，池内体积约447.69m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。新建贮液池一个，认定四条边长依图顺时针为17.5m、10.5m、17.5m、10.5m,池深4.6m，池内体积约611.0m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集水池一个，认定四条边长依图顺时针为2.4m、2.5m、2.4m、2.5m，池深3m。新建粪污收集平台一间，认定完成四边墙长依图顺时针为8.1m、6.1m、8.1m、6.1m,墙高1.15m，墙厚0.18m，棚柱高2.35m。新建进水池一个，认定完成四条边长分别是1.1m、2.4m、1.1m、2.4m（与集水池共边），深度2.1m。认定氧化池和沼气池不锈钢栏杆尺寸为1.1m高总长41.5m、集水池和出水池镀锌钢管栏杆尺寸为1.2m高总长9.5m。购置Y-100L2-4斜筛式固液分离机一台、YE2 100L1-4D三相异步电动机一台、WQD10-14-0.75单相污水污物潜水泵一台、50GW15-25-2.2排水泵一台、不锈钢电箱一个，认定已按计划完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19.5584</w:t>
            </w:r>
          </w:p>
        </w:tc>
      </w:tr>
      <w:tr>
        <w:tblPrEx>
          <w:shd w:val="clear" w:color="auto" w:fill="auto"/>
          <w:tblCellMar>
            <w:top w:w="0" w:type="dxa"/>
            <w:left w:w="108" w:type="dxa"/>
            <w:bottom w:w="0" w:type="dxa"/>
            <w:right w:w="108" w:type="dxa"/>
          </w:tblCellMar>
        </w:tblPrEx>
        <w:trPr>
          <w:trHeight w:val="412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遂溪县北坡庞土保养猪场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广东省遂溪县北坡镇架岭村委会架罗湾村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13434654126</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新建沼气池一个，认定四条边长依图顺时针为8m、12.5m、8m、12.5m，池深4.5m，池内体积约242.13m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。新建贮液池一个，认定四条边长依图顺时针为13m、11m、13m、11m,池深3.7m，池内体积约323.45m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圆台体污水集水池一个，认定圆上面积直径为9.3m、8.7m,下圆直径为3.45m、2.85m，池深4.5m。新建粪污收集平台一间，认定完成六边长顺时针为3.8m、4.8m、6.7m、5.85m、13.7m、5.6m,墙高0.95m，墙厚0.12m，棚柱高1.5m。新建沉砂池一座，认定完成四边墙长都是1.1m、1.15m、1.1m、1.15m，深度1.0m。购置斜筛式固液分离机一台套、WQ10-11-1.5KW三相污水污物潜水电泵两台、水泵切割污水泵2.2KW一台、不锈钢电箱一个、铝板安全警示标牌2块，认定已按计划完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17.9278</w:t>
            </w:r>
          </w:p>
        </w:tc>
      </w:tr>
      <w:tr>
        <w:tblPrEx>
          <w:shd w:val="clear" w:color="auto" w:fill="auto"/>
          <w:tblCellMar>
            <w:top w:w="0" w:type="dxa"/>
            <w:left w:w="108" w:type="dxa"/>
            <w:bottom w:w="0" w:type="dxa"/>
            <w:right w:w="108" w:type="dxa"/>
          </w:tblCellMar>
        </w:tblPrEx>
        <w:trPr>
          <w:trHeight w:val="375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遂溪县北坡邓东猪场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广东省遂溪县北坡镇上塘村委会东边村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17875581389</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新建沼气池一个，认定四条边长依图顺时针为8.5m、8.3m、8.5m、8.3m，池深4.5m，池内体积约157.08m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。新建贮液池一个，认定四条边长依图顺时针为9m、9m、9m、9m,池深3.6m，池内体积约189.54m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圆台体污水集水池一个，认定上圆直径为4.6m,下圆直径为0.9m，池深2.5m。新建粪污收集平台一间，认定完成四边墙长依图顺时针为4.7m、8.5m、4.7m、8.5m,墙高1.2m，墙厚0.16m，棚柱高1.5m。新建沉砂池一座，认定完成四边墙长都是1.1m，深度1.0m。购置斜筛式固液分离机一台套、WQ10-11-1.5KW三相污水污物潜水电泵两台、水泵切割污水泵2.2KW一台、不锈钢电箱一个、铝板安全警示标牌2块，认定已按计划完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17.1023</w:t>
            </w:r>
          </w:p>
        </w:tc>
      </w:tr>
      <w:tr>
        <w:tblPrEx>
          <w:shd w:val="clear" w:color="auto" w:fill="auto"/>
          <w:tblCellMar>
            <w:top w:w="0" w:type="dxa"/>
            <w:left w:w="108" w:type="dxa"/>
            <w:bottom w:w="0" w:type="dxa"/>
            <w:right w:w="108" w:type="dxa"/>
          </w:tblCellMar>
        </w:tblPrEx>
        <w:trPr>
          <w:trHeight w:val="375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韩日保猪场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北坡镇上塘村委会黄村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13531101731</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新建沼气池一个，认定四条边长依图顺时针为24m、22m、24m、22m，池深4.5m，池内体积约1860.78m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。新建贮液池一个，认定四条边长依图顺时针为27m、23m、27m、23m,池深4.5m，池内体积约2230.56m</w:t>
            </w:r>
            <w:r>
              <w:rPr>
                <w:rStyle w:val="6"/>
                <w:rFonts w:hint="eastAsia" w:ascii="方正仿宋_GBK" w:hAnsi="方正仿宋_GBK" w:eastAsia="方正仿宋_GBK" w:cs="方正仿宋_GBK"/>
                <w:lang w:val="en-US" w:eastAsia="zh-CN" w:bidi="ar"/>
              </w:rPr>
              <w:t>³</w:t>
            </w:r>
            <w:r>
              <w:rPr>
                <w:rStyle w:val="7"/>
                <w:rFonts w:hint="eastAsia" w:ascii="方正仿宋_GBK" w:hAnsi="方正仿宋_GBK" w:eastAsia="方正仿宋_GBK" w:cs="方正仿宋_GBK"/>
                <w:lang w:val="en-US" w:eastAsia="zh-CN" w:bidi="ar"/>
              </w:rPr>
              <w:t>。新建圆台体污水集水池一个，认定上圆直径为8m,下圆直径为1.7m，池深4.5m。新建粪污收集平台一间，认定完成四边墙长依图顺时针为6.2m、15m、6.2m、15.35m,墙高1.15m，墙厚0.12m，棚柱高1.05m。新建沉砂池一座，认定完成四边墙长都是1.1m，深度1.0m。购置斜筛式固液分离机一台套、WQ10-11-1.5KW三相污水污物潜水电泵两台、水泵切割污水泵2.2KW一台、不锈钢电箱一个、铝板安全警示标牌2块，认定已按计划完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29.4582</w:t>
            </w:r>
          </w:p>
        </w:tc>
      </w:tr>
    </w:tbl>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8"/>
          <w:szCs w:val="28"/>
          <w:lang w:eastAsia="zh-CN"/>
        </w:rPr>
      </w:pPr>
    </w:p>
    <w:p/>
    <w:sectPr>
      <w:pgSz w:w="16838" w:h="11906" w:orient="landscape"/>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60AFE"/>
    <w:rsid w:val="19D60AFE"/>
    <w:rsid w:val="44BB63FF"/>
    <w:rsid w:val="50AD59F9"/>
    <w:rsid w:val="78DC68B1"/>
    <w:rsid w:val="7D6B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51"/>
    <w:basedOn w:val="5"/>
    <w:qFormat/>
    <w:uiPriority w:val="0"/>
    <w:rPr>
      <w:rFonts w:hint="eastAsia" w:ascii="宋体" w:hAnsi="宋体" w:eastAsia="宋体" w:cs="宋体"/>
      <w:color w:val="000000"/>
      <w:sz w:val="28"/>
      <w:szCs w:val="28"/>
      <w:u w:val="none"/>
    </w:rPr>
  </w:style>
  <w:style w:type="character" w:customStyle="1" w:styleId="7">
    <w:name w:val="font31"/>
    <w:basedOn w:val="5"/>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2021-07-06T03:00:00Z</dcterms:created>
  <dc:creator>呆呆</dc:creator>
  <cp:lastModifiedBy>呆呆</cp:lastModifiedBy>
  <dcterms:modified xsi:type="dcterms:W3CDTF">2021-07-12T03:29:16Z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73036AF19646453AB92642246AB340AF</vt:lpwstr>
  </property>
  <property fmtid="{D5CDD505-2E9C-101B-9397-08002B2CF9AE}" pid="4" name="KSOSaveFontToCloudKey">
    <vt:lpwstr>388787272_btnclosed</vt:lpwstr>
  </property>
</Properties>
</file>