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BA15F3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2014年财政决算“三公”经费增减变化原因等说明</w:t>
      </w:r>
    </w:p>
    <w:p w14:paraId="68312CAC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4472C6AE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2014年“三公”经费财政拨款支出共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39,970.00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元，具体情况如下（按照对应科目进行说明）</w:t>
      </w:r>
    </w:p>
    <w:p w14:paraId="09D381F0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一、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因公出国（境）费支出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元，与2013年支出决算相比无增减变化。说明：2014年没有安排因公出国（境）学习、考察、参观等项目计划。</w:t>
      </w:r>
    </w:p>
    <w:p w14:paraId="2B8135E3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二、公务用车购置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0元，公务车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运行维护费支出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30000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说明：我部积极响应中央号召，压缩车辆运行开支。</w:t>
      </w:r>
    </w:p>
    <w:p w14:paraId="672DE157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三、公务接待费支出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9,970.00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元，与2013年支出决算相比减少。说明：1、2014年我部国内公务接待批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19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次，人数约人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228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次；2、我部积极响应中央号召，压缩开支。</w:t>
      </w:r>
    </w:p>
    <w:p w14:paraId="60B7F6B6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9552D"/>
    <w:rsid w:val="0D2372D9"/>
    <w:rsid w:val="0F837F86"/>
    <w:rsid w:val="127E3846"/>
    <w:rsid w:val="13717B10"/>
    <w:rsid w:val="160246AF"/>
    <w:rsid w:val="1A0D0AEB"/>
    <w:rsid w:val="1E9D1CE9"/>
    <w:rsid w:val="22E53AC8"/>
    <w:rsid w:val="23DA7148"/>
    <w:rsid w:val="2A744349"/>
    <w:rsid w:val="374B520D"/>
    <w:rsid w:val="3B690C5C"/>
    <w:rsid w:val="42D52A7B"/>
    <w:rsid w:val="435163D4"/>
    <w:rsid w:val="453544B5"/>
    <w:rsid w:val="4B39552D"/>
    <w:rsid w:val="4CF04C66"/>
    <w:rsid w:val="4D6D2E10"/>
    <w:rsid w:val="50E701AF"/>
    <w:rsid w:val="520375E2"/>
    <w:rsid w:val="54F54DFE"/>
    <w:rsid w:val="6D650F15"/>
    <w:rsid w:val="75156EE7"/>
    <w:rsid w:val="7D886B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273</Characters>
  <Lines>0</Lines>
  <Paragraphs>0</Paragraphs>
  <TotalTime>0</TotalTime>
  <ScaleCrop>false</ScaleCrop>
  <LinksUpToDate>false</LinksUpToDate>
  <CharactersWithSpaces>295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2016-07-20T02:38:00Z</dcterms:created>
  <dc:creator>Administrator</dc:creator>
  <cp:lastModifiedBy>喝酸奶不舔酸奶盖</cp:lastModifiedBy>
  <dcterms:modified xsi:type="dcterms:W3CDTF">2025-01-26T08:50:09Z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eyJoZGlkIjoiYmIxODAyZjM3M2U2NWU5MGFlZjM3NWFmY2UyODc4NTAiLCJ1c2VySWQiOiI0NTgwMzAxNDAifQ==</vt:lpwstr>
  </property>
  <property fmtid="{D5CDD505-2E9C-101B-9397-08002B2CF9AE}" pid="4" name="ICV">
    <vt:lpwstr>255FB92F2D684D5C9AC706B19D3520F6_12</vt:lpwstr>
  </property>
</Properties>
</file>