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B4E" w:rsidRPr="00001763" w:rsidRDefault="00913B4E" w:rsidP="00913B4E">
      <w:pPr>
        <w:overflowPunct w:val="0"/>
        <w:spacing w:line="580" w:lineRule="exact"/>
        <w:rPr>
          <w:rFonts w:ascii="黑体" w:eastAsia="黑体" w:hAnsi="黑体"/>
          <w:sz w:val="32"/>
        </w:rPr>
      </w:pPr>
      <w:r w:rsidRPr="00001763">
        <w:rPr>
          <w:rFonts w:ascii="黑体" w:eastAsia="黑体" w:hAnsi="黑体" w:hint="eastAsia"/>
          <w:sz w:val="32"/>
        </w:rPr>
        <w:t>附件2</w:t>
      </w:r>
    </w:p>
    <w:p w:rsidR="00913B4E" w:rsidRPr="00001763" w:rsidRDefault="00913B4E" w:rsidP="00B5195D">
      <w:pPr>
        <w:overflowPunct w:val="0"/>
        <w:spacing w:line="580" w:lineRule="exact"/>
        <w:jc w:val="center"/>
        <w:rPr>
          <w:rFonts w:ascii="方正小标宋简体" w:eastAsia="方正小标宋简体" w:hAnsi="宋体"/>
          <w:b/>
          <w:spacing w:val="-20"/>
          <w:sz w:val="44"/>
          <w:szCs w:val="44"/>
          <w:shd w:val="clear" w:color="auto" w:fill="FFFFFF"/>
        </w:rPr>
      </w:pPr>
    </w:p>
    <w:p w:rsidR="00C56E2B" w:rsidRDefault="00170ED1" w:rsidP="00C56E2B">
      <w:pPr>
        <w:overflowPunct w:val="0"/>
        <w:spacing w:line="580" w:lineRule="exact"/>
        <w:jc w:val="center"/>
        <w:rPr>
          <w:rFonts w:ascii="方正小标宋简体" w:eastAsia="方正小标宋简体" w:hAnsi="宋体" w:hint="eastAsia"/>
          <w:b/>
          <w:spacing w:val="-20"/>
          <w:sz w:val="44"/>
          <w:szCs w:val="44"/>
          <w:shd w:val="clear" w:color="auto" w:fill="FFFFFF"/>
        </w:rPr>
      </w:pPr>
      <w:r w:rsidRPr="00001763">
        <w:rPr>
          <w:rFonts w:ascii="方正小标宋简体" w:eastAsia="方正小标宋简体" w:hAnsi="宋体" w:hint="eastAsia"/>
          <w:b/>
          <w:spacing w:val="-20"/>
          <w:sz w:val="44"/>
          <w:szCs w:val="44"/>
          <w:shd w:val="clear" w:color="auto" w:fill="FFFFFF"/>
        </w:rPr>
        <w:t>遂溪县</w:t>
      </w:r>
      <w:r w:rsidR="008A708E" w:rsidRPr="00001763">
        <w:rPr>
          <w:rFonts w:ascii="方正小标宋简体" w:eastAsia="方正小标宋简体" w:hAnsi="宋体" w:hint="eastAsia"/>
          <w:b/>
          <w:spacing w:val="-20"/>
          <w:sz w:val="44"/>
          <w:szCs w:val="44"/>
          <w:shd w:val="clear" w:color="auto" w:fill="FFFFFF"/>
        </w:rPr>
        <w:t>解决</w:t>
      </w:r>
      <w:r w:rsidR="00B70F45" w:rsidRPr="00001763">
        <w:rPr>
          <w:rFonts w:ascii="方正小标宋简体" w:eastAsia="方正小标宋简体" w:hAnsi="宋体" w:hint="eastAsia"/>
          <w:b/>
          <w:spacing w:val="-20"/>
          <w:sz w:val="44"/>
          <w:szCs w:val="44"/>
          <w:shd w:val="clear" w:color="auto" w:fill="FFFFFF"/>
        </w:rPr>
        <w:t>不动产统一登记有关</w:t>
      </w:r>
    </w:p>
    <w:p w:rsidR="00792882" w:rsidRPr="00001763" w:rsidRDefault="008A708E" w:rsidP="00C56E2B">
      <w:pPr>
        <w:overflowPunct w:val="0"/>
        <w:spacing w:line="580" w:lineRule="exact"/>
        <w:jc w:val="center"/>
        <w:rPr>
          <w:rFonts w:ascii="方正小标宋简体" w:eastAsia="方正小标宋简体" w:hAnsi="宋体"/>
          <w:b/>
          <w:spacing w:val="-20"/>
          <w:sz w:val="44"/>
          <w:szCs w:val="44"/>
          <w:shd w:val="clear" w:color="auto" w:fill="FFFFFF"/>
        </w:rPr>
      </w:pPr>
      <w:r w:rsidRPr="00001763">
        <w:rPr>
          <w:rFonts w:ascii="方正小标宋简体" w:eastAsia="方正小标宋简体" w:hAnsi="宋体" w:hint="eastAsia"/>
          <w:b/>
          <w:spacing w:val="-20"/>
          <w:sz w:val="44"/>
          <w:szCs w:val="44"/>
          <w:shd w:val="clear" w:color="auto" w:fill="FFFFFF"/>
        </w:rPr>
        <w:t>历史遗留问题</w:t>
      </w:r>
      <w:r w:rsidR="00B70F45" w:rsidRPr="00001763">
        <w:rPr>
          <w:rFonts w:ascii="方正小标宋简体" w:eastAsia="方正小标宋简体" w:hAnsi="宋体" w:hint="eastAsia"/>
          <w:b/>
          <w:spacing w:val="-20"/>
          <w:sz w:val="44"/>
          <w:szCs w:val="44"/>
          <w:shd w:val="clear" w:color="auto" w:fill="FFFFFF"/>
        </w:rPr>
        <w:t>的处理意见</w:t>
      </w:r>
    </w:p>
    <w:p w:rsidR="00B870A0" w:rsidRPr="00001763" w:rsidRDefault="003C6B04" w:rsidP="003C6B04">
      <w:pPr>
        <w:overflowPunct w:val="0"/>
        <w:spacing w:line="580" w:lineRule="exact"/>
        <w:jc w:val="center"/>
        <w:rPr>
          <w:rFonts w:ascii="楷体_GB2312" w:eastAsia="楷体_GB2312" w:hAnsi="宋体"/>
          <w:spacing w:val="-20"/>
          <w:sz w:val="32"/>
          <w:szCs w:val="32"/>
          <w:shd w:val="clear" w:color="auto" w:fill="FFFFFF"/>
        </w:rPr>
      </w:pPr>
      <w:r w:rsidRPr="00001763">
        <w:rPr>
          <w:rFonts w:ascii="楷体_GB2312" w:eastAsia="楷体_GB2312" w:hAnsi="宋体" w:hint="eastAsia"/>
          <w:spacing w:val="-20"/>
          <w:sz w:val="32"/>
          <w:szCs w:val="32"/>
          <w:shd w:val="clear" w:color="auto" w:fill="FFFFFF"/>
        </w:rPr>
        <w:t>（注释稿）</w:t>
      </w:r>
    </w:p>
    <w:p w:rsidR="006A6416" w:rsidRPr="00001763" w:rsidRDefault="006A6416" w:rsidP="0048525A">
      <w:pPr>
        <w:overflowPunct w:val="0"/>
        <w:spacing w:line="540" w:lineRule="exact"/>
        <w:jc w:val="center"/>
        <w:rPr>
          <w:rFonts w:ascii="方正小标宋简体" w:eastAsia="方正小标宋简体" w:hAnsi="宋体"/>
          <w:b/>
          <w:spacing w:val="-20"/>
          <w:sz w:val="44"/>
          <w:szCs w:val="44"/>
          <w:shd w:val="clear" w:color="auto" w:fill="FFFFFF"/>
        </w:rPr>
      </w:pPr>
    </w:p>
    <w:p w:rsidR="00B70F45" w:rsidRPr="00001763" w:rsidRDefault="007A7C4C" w:rsidP="00307130">
      <w:pPr>
        <w:overflowPunct w:val="0"/>
        <w:spacing w:line="520" w:lineRule="exact"/>
        <w:ind w:firstLineChars="200" w:firstLine="662"/>
        <w:rPr>
          <w:rFonts w:ascii="Times New Roman" w:eastAsia="仿宋_GB2312"/>
          <w:sz w:val="32"/>
        </w:rPr>
      </w:pPr>
      <w:r w:rsidRPr="00001763">
        <w:rPr>
          <w:rFonts w:ascii="Times New Roman" w:eastAsia="仿宋_GB2312" w:hint="eastAsia"/>
          <w:sz w:val="32"/>
        </w:rPr>
        <w:t>建立和实施不动产统一登记制度是党中央、国务院的重大决策部署。随着不动产统一登记工作的不断深入，过去分散登记的弊端集中爆发，在分散登记过渡至统一登记过程中遇到了诸多政策性难题，涉及权利人的切身利益，若得不到及时妥善解决，将直接影响我</w:t>
      </w:r>
      <w:r w:rsidR="006049AA" w:rsidRPr="00001763">
        <w:rPr>
          <w:rFonts w:ascii="Times New Roman" w:eastAsia="仿宋_GB2312" w:hint="eastAsia"/>
          <w:sz w:val="32"/>
        </w:rPr>
        <w:t>县</w:t>
      </w:r>
      <w:r w:rsidRPr="00001763">
        <w:rPr>
          <w:rFonts w:ascii="Times New Roman" w:eastAsia="仿宋_GB2312" w:hint="eastAsia"/>
          <w:sz w:val="32"/>
        </w:rPr>
        <w:t>不动产统一登记制度的平稳有序实施乃至社会和谐稳定。为积极稳妥推进我</w:t>
      </w:r>
      <w:r w:rsidR="006049AA" w:rsidRPr="00001763">
        <w:rPr>
          <w:rFonts w:ascii="Times New Roman" w:eastAsia="仿宋_GB2312" w:hint="eastAsia"/>
          <w:sz w:val="32"/>
        </w:rPr>
        <w:t>县</w:t>
      </w:r>
      <w:r w:rsidRPr="00001763">
        <w:rPr>
          <w:rFonts w:ascii="Times New Roman" w:eastAsia="仿宋_GB2312" w:hint="eastAsia"/>
          <w:sz w:val="32"/>
        </w:rPr>
        <w:t>不动产统一登记工作，进一步解决不动产登记历史遗留问题，切实保护权利人合法权益，</w:t>
      </w:r>
      <w:r w:rsidR="006906B3" w:rsidRPr="00001763">
        <w:rPr>
          <w:rFonts w:ascii="Times New Roman" w:eastAsia="仿宋_GB2312" w:hAnsi="Times New Roman" w:hint="eastAsia"/>
          <w:sz w:val="32"/>
        </w:rPr>
        <w:t>根据</w:t>
      </w:r>
      <w:r w:rsidR="00A744AF" w:rsidRPr="00001763">
        <w:rPr>
          <w:rFonts w:ascii="Times New Roman" w:eastAsia="仿宋_GB2312" w:hAnsi="Times New Roman" w:hint="eastAsia"/>
          <w:sz w:val="32"/>
        </w:rPr>
        <w:t>《自然资源部关于加快解决不动产登记若干历史遗</w:t>
      </w:r>
      <w:r w:rsidR="00A744AF" w:rsidRPr="00001763">
        <w:rPr>
          <w:rFonts w:ascii="Times New Roman" w:eastAsia="仿宋_GB2312" w:hint="eastAsia"/>
          <w:sz w:val="32"/>
        </w:rPr>
        <w:t>留问题的通知》（自然资发</w:t>
      </w:r>
      <w:r w:rsidR="004425E5" w:rsidRPr="00001763">
        <w:rPr>
          <w:rFonts w:ascii="Times New Roman" w:eastAsia="仿宋_GB2312" w:hint="eastAsia"/>
          <w:sz w:val="32"/>
        </w:rPr>
        <w:t>〔</w:t>
      </w:r>
      <w:r w:rsidR="004425E5" w:rsidRPr="00001763">
        <w:rPr>
          <w:rFonts w:ascii="Times New Roman" w:eastAsia="仿宋_GB2312" w:hAnsi="Times New Roman" w:hint="eastAsia"/>
          <w:sz w:val="32"/>
        </w:rPr>
        <w:t>2021</w:t>
      </w:r>
      <w:r w:rsidR="004425E5" w:rsidRPr="00001763">
        <w:rPr>
          <w:rFonts w:ascii="Times New Roman" w:eastAsia="仿宋_GB2312" w:hint="eastAsia"/>
          <w:sz w:val="32"/>
        </w:rPr>
        <w:t>〕</w:t>
      </w:r>
      <w:r w:rsidR="00A744AF" w:rsidRPr="00001763">
        <w:rPr>
          <w:rFonts w:ascii="Times New Roman" w:eastAsia="仿宋_GB2312" w:hAnsi="Times New Roman" w:hint="eastAsia"/>
          <w:sz w:val="32"/>
        </w:rPr>
        <w:t>1</w:t>
      </w:r>
      <w:r w:rsidR="00A744AF" w:rsidRPr="00001763">
        <w:rPr>
          <w:rFonts w:ascii="Times New Roman" w:eastAsia="仿宋_GB2312" w:hint="eastAsia"/>
          <w:sz w:val="32"/>
        </w:rPr>
        <w:t>号）</w:t>
      </w:r>
      <w:r w:rsidRPr="00001763">
        <w:rPr>
          <w:rFonts w:ascii="Times New Roman" w:eastAsia="仿宋_GB2312" w:hint="eastAsia"/>
          <w:sz w:val="32"/>
        </w:rPr>
        <w:t>、</w:t>
      </w:r>
      <w:r w:rsidR="006906B3" w:rsidRPr="00001763">
        <w:rPr>
          <w:rFonts w:ascii="Times New Roman" w:eastAsia="仿宋_GB2312" w:hint="eastAsia"/>
          <w:sz w:val="32"/>
        </w:rPr>
        <w:t>《广东省自然资源厅关于印发加快处理不动产登记历史遗留问题指导意见的通知》（粤自然资规字</w:t>
      </w:r>
      <w:r w:rsidR="00FC1002" w:rsidRPr="00001763">
        <w:rPr>
          <w:rFonts w:ascii="Times New Roman" w:eastAsia="仿宋_GB2312" w:hint="eastAsia"/>
          <w:sz w:val="32"/>
        </w:rPr>
        <w:t>〔</w:t>
      </w:r>
      <w:r w:rsidR="006906B3" w:rsidRPr="00001763">
        <w:rPr>
          <w:rFonts w:ascii="Times New Roman" w:eastAsia="仿宋_GB2312" w:hAnsi="Times New Roman" w:hint="eastAsia"/>
          <w:sz w:val="32"/>
        </w:rPr>
        <w:t>2018</w:t>
      </w:r>
      <w:r w:rsidR="00FC1002" w:rsidRPr="00001763">
        <w:rPr>
          <w:rFonts w:ascii="Times New Roman" w:eastAsia="仿宋_GB2312" w:hint="eastAsia"/>
          <w:sz w:val="32"/>
        </w:rPr>
        <w:t>〕</w:t>
      </w:r>
      <w:r w:rsidR="006906B3" w:rsidRPr="00001763">
        <w:rPr>
          <w:rFonts w:ascii="Times New Roman" w:eastAsia="仿宋_GB2312" w:hAnsi="Times New Roman" w:hint="eastAsia"/>
          <w:sz w:val="32"/>
        </w:rPr>
        <w:t>5</w:t>
      </w:r>
      <w:r w:rsidR="006906B3" w:rsidRPr="00001763">
        <w:rPr>
          <w:rFonts w:ascii="Times New Roman" w:eastAsia="仿宋_GB2312" w:hint="eastAsia"/>
          <w:sz w:val="32"/>
        </w:rPr>
        <w:t>号）</w:t>
      </w:r>
      <w:r w:rsidR="00D762E5" w:rsidRPr="00001763">
        <w:rPr>
          <w:rFonts w:ascii="Times New Roman" w:eastAsia="仿宋_GB2312" w:hint="eastAsia"/>
          <w:sz w:val="32"/>
        </w:rPr>
        <w:t>和《湛江市不动产统一登记有关问题的处理意见》（湛自然资（国土）发</w:t>
      </w:r>
      <w:r w:rsidR="00FC1002" w:rsidRPr="00001763">
        <w:rPr>
          <w:rFonts w:ascii="Times New Roman" w:eastAsia="仿宋_GB2312" w:hint="eastAsia"/>
          <w:sz w:val="32"/>
        </w:rPr>
        <w:t>〔</w:t>
      </w:r>
      <w:r w:rsidR="00FC1002" w:rsidRPr="00001763">
        <w:rPr>
          <w:rFonts w:ascii="Times New Roman" w:eastAsia="仿宋_GB2312" w:hAnsi="Times New Roman" w:hint="eastAsia"/>
          <w:sz w:val="32"/>
        </w:rPr>
        <w:t>2019</w:t>
      </w:r>
      <w:r w:rsidR="00FC1002" w:rsidRPr="00001763">
        <w:rPr>
          <w:rFonts w:ascii="Times New Roman" w:eastAsia="仿宋_GB2312" w:hint="eastAsia"/>
          <w:sz w:val="32"/>
        </w:rPr>
        <w:t>〕</w:t>
      </w:r>
      <w:r w:rsidR="00D762E5" w:rsidRPr="00001763">
        <w:rPr>
          <w:rFonts w:ascii="Times New Roman" w:eastAsia="仿宋_GB2312" w:hAnsi="Times New Roman" w:hint="eastAsia"/>
          <w:sz w:val="32"/>
        </w:rPr>
        <w:t>1707</w:t>
      </w:r>
      <w:r w:rsidR="00D762E5" w:rsidRPr="00001763">
        <w:rPr>
          <w:rFonts w:ascii="Times New Roman" w:eastAsia="仿宋_GB2312" w:hint="eastAsia"/>
          <w:sz w:val="32"/>
        </w:rPr>
        <w:t>号）</w:t>
      </w:r>
      <w:r w:rsidR="006906B3" w:rsidRPr="00001763">
        <w:rPr>
          <w:rFonts w:ascii="Times New Roman" w:eastAsia="仿宋_GB2312" w:hint="eastAsia"/>
          <w:sz w:val="32"/>
        </w:rPr>
        <w:t>要求</w:t>
      </w:r>
      <w:r w:rsidRPr="00001763">
        <w:rPr>
          <w:rFonts w:ascii="Times New Roman" w:eastAsia="仿宋_GB2312" w:hint="eastAsia"/>
          <w:sz w:val="32"/>
        </w:rPr>
        <w:t>，</w:t>
      </w:r>
      <w:r w:rsidR="00170ED1" w:rsidRPr="00001763">
        <w:rPr>
          <w:rFonts w:ascii="Times New Roman" w:eastAsia="仿宋_GB2312"/>
          <w:sz w:val="32"/>
        </w:rPr>
        <w:t>结合我</w:t>
      </w:r>
      <w:r w:rsidR="00170ED1" w:rsidRPr="00001763">
        <w:rPr>
          <w:rFonts w:ascii="Times New Roman" w:eastAsia="仿宋_GB2312" w:hint="eastAsia"/>
          <w:sz w:val="32"/>
        </w:rPr>
        <w:t>县</w:t>
      </w:r>
      <w:r w:rsidR="00B70F45" w:rsidRPr="00001763">
        <w:rPr>
          <w:rFonts w:ascii="Times New Roman" w:eastAsia="仿宋_GB2312"/>
          <w:sz w:val="32"/>
        </w:rPr>
        <w:t>实际</w:t>
      </w:r>
      <w:r w:rsidRPr="00001763">
        <w:rPr>
          <w:rFonts w:ascii="Times New Roman" w:eastAsia="仿宋_GB2312"/>
          <w:sz w:val="32"/>
        </w:rPr>
        <w:t>，</w:t>
      </w:r>
      <w:r w:rsidR="00AA1C82" w:rsidRPr="00001763">
        <w:rPr>
          <w:rFonts w:ascii="Times New Roman" w:eastAsia="仿宋_GB2312"/>
          <w:sz w:val="32"/>
        </w:rPr>
        <w:t>现就不动产统一登记工作中遇到的问题</w:t>
      </w:r>
      <w:r w:rsidR="00AA1C82" w:rsidRPr="00001763">
        <w:rPr>
          <w:rFonts w:ascii="Times New Roman" w:eastAsia="仿宋_GB2312" w:hint="eastAsia"/>
          <w:sz w:val="32"/>
        </w:rPr>
        <w:t>，</w:t>
      </w:r>
      <w:r w:rsidR="00B70F45" w:rsidRPr="008875B3">
        <w:rPr>
          <w:rFonts w:ascii="Times New Roman" w:eastAsia="仿宋_GB2312"/>
          <w:sz w:val="32"/>
        </w:rPr>
        <w:t>提出如下</w:t>
      </w:r>
      <w:r w:rsidR="00C8576E" w:rsidRPr="008875B3">
        <w:rPr>
          <w:rFonts w:ascii="Times New Roman" w:eastAsia="仿宋_GB2312" w:hint="eastAsia"/>
          <w:sz w:val="32"/>
        </w:rPr>
        <w:t>处理</w:t>
      </w:r>
      <w:r w:rsidR="00B70F45" w:rsidRPr="008875B3">
        <w:rPr>
          <w:rFonts w:ascii="Times New Roman" w:eastAsia="仿宋_GB2312"/>
          <w:sz w:val="32"/>
        </w:rPr>
        <w:t>意见。</w:t>
      </w:r>
    </w:p>
    <w:p w:rsidR="000C466D" w:rsidRPr="00001763" w:rsidRDefault="000C466D" w:rsidP="00307130">
      <w:pPr>
        <w:overflowPunct w:val="0"/>
        <w:spacing w:line="520" w:lineRule="exact"/>
        <w:ind w:firstLineChars="200" w:firstLine="662"/>
        <w:rPr>
          <w:rFonts w:ascii="黑体" w:eastAsia="黑体" w:hAnsi="黑体"/>
          <w:sz w:val="32"/>
        </w:rPr>
      </w:pPr>
      <w:r w:rsidRPr="00001763">
        <w:rPr>
          <w:rFonts w:ascii="黑体" w:eastAsia="黑体" w:hAnsi="黑体" w:hint="eastAsia"/>
          <w:sz w:val="32"/>
        </w:rPr>
        <w:t>一、处理原则</w:t>
      </w:r>
    </w:p>
    <w:p w:rsidR="000C466D" w:rsidRPr="00001763" w:rsidRDefault="000C466D" w:rsidP="00307130">
      <w:pPr>
        <w:overflowPunct w:val="0"/>
        <w:spacing w:line="520" w:lineRule="exact"/>
        <w:ind w:firstLineChars="200" w:firstLine="662"/>
        <w:rPr>
          <w:rFonts w:ascii="Times New Roman" w:eastAsia="仿宋_GB2312" w:hAnsi="Times New Roman"/>
          <w:sz w:val="32"/>
        </w:rPr>
      </w:pPr>
      <w:r w:rsidRPr="00001763">
        <w:rPr>
          <w:rFonts w:ascii="Times New Roman" w:eastAsia="仿宋_GB2312" w:hAnsi="Times New Roman" w:hint="eastAsia"/>
          <w:sz w:val="32"/>
        </w:rPr>
        <w:t>（一）坚持以人民为中心的发展思想，以“依法依规、尊重历史、面对现实、为民利民”为原则，以维护人民群众利益为核心，妥善解决不动产登记历史遗留问题。</w:t>
      </w:r>
    </w:p>
    <w:p w:rsidR="000C466D" w:rsidRPr="00001763" w:rsidRDefault="000C466D" w:rsidP="00307130">
      <w:pPr>
        <w:overflowPunct w:val="0"/>
        <w:spacing w:line="520" w:lineRule="exact"/>
        <w:ind w:firstLineChars="200" w:firstLine="662"/>
        <w:rPr>
          <w:rFonts w:ascii="Times New Roman" w:eastAsia="仿宋_GB2312" w:hAnsi="Times New Roman"/>
          <w:sz w:val="32"/>
        </w:rPr>
      </w:pPr>
      <w:r w:rsidRPr="00001763">
        <w:rPr>
          <w:rFonts w:ascii="Times New Roman" w:eastAsia="仿宋_GB2312" w:hAnsi="Times New Roman" w:hint="eastAsia"/>
          <w:sz w:val="32"/>
        </w:rPr>
        <w:t>（二）坚持以历史的眼光看待历史问题，按照各个不</w:t>
      </w:r>
      <w:r w:rsidRPr="00001763">
        <w:rPr>
          <w:rFonts w:ascii="Times New Roman" w:eastAsia="仿宋_GB2312" w:hAnsi="Times New Roman" w:hint="eastAsia"/>
          <w:sz w:val="32"/>
        </w:rPr>
        <w:lastRenderedPageBreak/>
        <w:t>同历史时期的法律法规及政策规定，区别对待，妥善处理。对该补办手续的给予补办，该补缴税费的坚决补缴；对不会造成社会危害的，宜宽不宜严，宜粗不宜细，宜放不宜堵。</w:t>
      </w:r>
    </w:p>
    <w:p w:rsidR="000C466D" w:rsidRPr="00001763" w:rsidRDefault="000C466D" w:rsidP="00307130">
      <w:pPr>
        <w:overflowPunct w:val="0"/>
        <w:spacing w:line="520" w:lineRule="exact"/>
        <w:ind w:firstLineChars="200" w:firstLine="662"/>
        <w:rPr>
          <w:rFonts w:ascii="Times New Roman" w:eastAsia="仿宋_GB2312" w:hAnsi="Times New Roman"/>
          <w:sz w:val="32"/>
        </w:rPr>
      </w:pPr>
      <w:r w:rsidRPr="00001763">
        <w:rPr>
          <w:rFonts w:ascii="Times New Roman" w:eastAsia="仿宋_GB2312" w:hAnsi="Times New Roman" w:hint="eastAsia"/>
          <w:sz w:val="32"/>
        </w:rPr>
        <w:t>（三）涉及不动产登记历史遗留问题的房地产项目的责任人为开发建设单位；房改房、经适房、集资房和职工福利房的责任人为建设单位；自建房的责任人为建设单位或个人。责任人有责任主动向相关部门提出解决历史遗留问题的申请，缴纳相关税费，积极配合不动产登记机关解决问题。</w:t>
      </w:r>
    </w:p>
    <w:p w:rsidR="000C466D" w:rsidRPr="00001763" w:rsidRDefault="000C466D" w:rsidP="00307130">
      <w:pPr>
        <w:overflowPunct w:val="0"/>
        <w:spacing w:line="520" w:lineRule="exact"/>
        <w:ind w:firstLineChars="200" w:firstLine="662"/>
        <w:rPr>
          <w:rFonts w:ascii="Times New Roman" w:eastAsia="仿宋_GB2312" w:hAnsi="Times New Roman"/>
          <w:sz w:val="32"/>
        </w:rPr>
      </w:pPr>
      <w:r w:rsidRPr="00001763">
        <w:rPr>
          <w:rFonts w:ascii="Times New Roman" w:eastAsia="仿宋_GB2312" w:hAnsi="Times New Roman" w:hint="eastAsia"/>
          <w:sz w:val="32"/>
        </w:rPr>
        <w:t>（四）住宅小区在开发建设中存在违反土地规划条件、违反土地出让合同、改变土地批准用途、超用地红线、超容积率、缺失土地权属来源材料等问题，但已办理首次登记或房屋已全部（或部分）登记到业主名下，不动产登记机构应按照“便民利民、稳定连续”的原则予以办理，将有关情况书面如实告知相关当事人，并在不动产登记簿和不动产权证书上如实记载。</w:t>
      </w:r>
    </w:p>
    <w:p w:rsidR="000C466D" w:rsidRPr="00001763" w:rsidRDefault="000C466D" w:rsidP="00307130">
      <w:pPr>
        <w:overflowPunct w:val="0"/>
        <w:spacing w:line="520" w:lineRule="exact"/>
        <w:ind w:firstLineChars="200" w:firstLine="662"/>
        <w:rPr>
          <w:rFonts w:ascii="Times New Roman" w:eastAsia="仿宋_GB2312" w:hAnsi="Times New Roman"/>
          <w:sz w:val="32"/>
        </w:rPr>
      </w:pPr>
      <w:r w:rsidRPr="00001763">
        <w:rPr>
          <w:rFonts w:ascii="Times New Roman" w:eastAsia="仿宋_GB2312" w:hAnsi="Times New Roman" w:hint="eastAsia"/>
          <w:sz w:val="32"/>
        </w:rPr>
        <w:t>（五）在集体所有的土地上开发的商品住房，一律不得办理不动产登记。</w:t>
      </w:r>
    </w:p>
    <w:p w:rsidR="00765201" w:rsidRPr="003D3767" w:rsidRDefault="00105668" w:rsidP="00307130">
      <w:pPr>
        <w:overflowPunct w:val="0"/>
        <w:spacing w:line="520" w:lineRule="exact"/>
        <w:ind w:firstLineChars="200" w:firstLine="662"/>
        <w:rPr>
          <w:rFonts w:ascii="黑体" w:eastAsia="黑体" w:hAnsi="黑体"/>
          <w:sz w:val="32"/>
        </w:rPr>
      </w:pPr>
      <w:r w:rsidRPr="003D3767">
        <w:rPr>
          <w:rFonts w:ascii="黑体" w:eastAsia="黑体" w:hAnsi="黑体" w:hint="eastAsia"/>
          <w:sz w:val="32"/>
        </w:rPr>
        <w:t>二、</w:t>
      </w:r>
      <w:r w:rsidR="0059461A" w:rsidRPr="003D3767">
        <w:rPr>
          <w:rFonts w:ascii="黑体" w:eastAsia="黑体" w:hAnsi="黑体" w:hint="eastAsia"/>
          <w:sz w:val="32"/>
        </w:rPr>
        <w:t>适用</w:t>
      </w:r>
      <w:r w:rsidR="00AA251D" w:rsidRPr="003D3767">
        <w:rPr>
          <w:rFonts w:ascii="黑体" w:eastAsia="黑体" w:hAnsi="黑体" w:hint="eastAsia"/>
          <w:sz w:val="32"/>
        </w:rPr>
        <w:t>范围</w:t>
      </w:r>
    </w:p>
    <w:p w:rsidR="00765201" w:rsidRPr="003D3767" w:rsidRDefault="00DB6EE1" w:rsidP="00765201">
      <w:pPr>
        <w:overflowPunct w:val="0"/>
        <w:spacing w:line="540" w:lineRule="exact"/>
        <w:ind w:firstLineChars="200" w:firstLine="662"/>
        <w:rPr>
          <w:rFonts w:ascii="Times New Roman" w:eastAsia="仿宋_GB2312"/>
          <w:sz w:val="32"/>
        </w:rPr>
      </w:pPr>
      <w:r w:rsidRPr="003D3767">
        <w:rPr>
          <w:rFonts w:ascii="Times New Roman" w:eastAsia="仿宋_GB2312" w:hAnsi="Times New Roman" w:hint="eastAsia"/>
          <w:sz w:val="32"/>
        </w:rPr>
        <w:t>本处理意见适用范围为</w:t>
      </w:r>
      <w:r w:rsidRPr="003D3767">
        <w:rPr>
          <w:rFonts w:ascii="Times New Roman" w:eastAsia="仿宋_GB2312" w:hAnsi="Times New Roman" w:hint="eastAsia"/>
          <w:sz w:val="32"/>
        </w:rPr>
        <w:t>2</w:t>
      </w:r>
      <w:r w:rsidRPr="003D3767">
        <w:rPr>
          <w:rFonts w:ascii="Times New Roman" w:eastAsia="仿宋_GB2312" w:hint="eastAsia"/>
          <w:sz w:val="32"/>
        </w:rPr>
        <w:t>016</w:t>
      </w:r>
      <w:r w:rsidRPr="003D3767">
        <w:rPr>
          <w:rFonts w:ascii="Times New Roman" w:eastAsia="仿宋_GB2312" w:hint="eastAsia"/>
          <w:sz w:val="32"/>
        </w:rPr>
        <w:t>年</w:t>
      </w:r>
      <w:r w:rsidRPr="003D3767">
        <w:rPr>
          <w:rFonts w:ascii="Times New Roman" w:eastAsia="仿宋_GB2312" w:hint="eastAsia"/>
          <w:sz w:val="32"/>
        </w:rPr>
        <w:t>6</w:t>
      </w:r>
      <w:r w:rsidRPr="003D3767">
        <w:rPr>
          <w:rFonts w:ascii="Times New Roman" w:eastAsia="仿宋_GB2312" w:hint="eastAsia"/>
          <w:sz w:val="32"/>
        </w:rPr>
        <w:t>月</w:t>
      </w:r>
      <w:r w:rsidRPr="003D3767">
        <w:rPr>
          <w:rFonts w:ascii="Times New Roman" w:eastAsia="仿宋_GB2312" w:hint="eastAsia"/>
          <w:sz w:val="32"/>
        </w:rPr>
        <w:t>30</w:t>
      </w:r>
      <w:r w:rsidRPr="003D3767">
        <w:rPr>
          <w:rFonts w:ascii="Times New Roman" w:eastAsia="仿宋_GB2312" w:hint="eastAsia"/>
          <w:sz w:val="32"/>
        </w:rPr>
        <w:t>日遂溪县不动产统一登记实施前</w:t>
      </w:r>
      <w:r>
        <w:rPr>
          <w:rFonts w:ascii="Times New Roman" w:eastAsia="仿宋_GB2312" w:hint="eastAsia"/>
          <w:sz w:val="32"/>
        </w:rPr>
        <w:t>在</w:t>
      </w:r>
      <w:r>
        <w:rPr>
          <w:rFonts w:ascii="Times New Roman" w:eastAsia="仿宋_GB2312" w:hAnsi="Times New Roman" w:hint="eastAsia"/>
          <w:sz w:val="32"/>
        </w:rPr>
        <w:t>本县城镇规划区范围内</w:t>
      </w:r>
      <w:r w:rsidRPr="003D3767">
        <w:rPr>
          <w:rFonts w:ascii="Times New Roman" w:eastAsia="仿宋_GB2312" w:hint="eastAsia"/>
          <w:sz w:val="32"/>
        </w:rPr>
        <w:t>的历史遗留问题。</w:t>
      </w:r>
    </w:p>
    <w:p w:rsidR="00105668" w:rsidRPr="00001763" w:rsidRDefault="00765201" w:rsidP="00307130">
      <w:pPr>
        <w:overflowPunct w:val="0"/>
        <w:spacing w:line="520" w:lineRule="exact"/>
        <w:ind w:firstLineChars="200" w:firstLine="662"/>
        <w:rPr>
          <w:rFonts w:ascii="黑体" w:eastAsia="黑体" w:hAnsi="黑体"/>
          <w:sz w:val="32"/>
        </w:rPr>
      </w:pPr>
      <w:r>
        <w:rPr>
          <w:rFonts w:ascii="黑体" w:eastAsia="黑体" w:hAnsi="黑体" w:hint="eastAsia"/>
          <w:sz w:val="32"/>
        </w:rPr>
        <w:t>三、</w:t>
      </w:r>
      <w:r w:rsidR="00105668" w:rsidRPr="00001763">
        <w:rPr>
          <w:rFonts w:ascii="黑体" w:eastAsia="黑体" w:hAnsi="黑体" w:hint="eastAsia"/>
          <w:sz w:val="32"/>
        </w:rPr>
        <w:t>分类处理</w:t>
      </w:r>
    </w:p>
    <w:p w:rsidR="00266DB4" w:rsidRPr="00001763" w:rsidRDefault="00105668" w:rsidP="00307130">
      <w:pPr>
        <w:overflowPunct w:val="0"/>
        <w:spacing w:line="520" w:lineRule="exact"/>
        <w:ind w:firstLineChars="200" w:firstLine="665"/>
        <w:rPr>
          <w:rFonts w:ascii="楷体_GB2312" w:eastAsia="楷体_GB2312" w:hAnsi="黑体"/>
          <w:b/>
          <w:sz w:val="32"/>
        </w:rPr>
      </w:pPr>
      <w:r w:rsidRPr="00001763">
        <w:rPr>
          <w:rFonts w:ascii="楷体_GB2312" w:eastAsia="楷体_GB2312" w:hAnsi="黑体" w:hint="eastAsia"/>
          <w:b/>
          <w:sz w:val="32"/>
        </w:rPr>
        <w:t>（一）</w:t>
      </w:r>
      <w:r w:rsidR="009018B0" w:rsidRPr="00001763">
        <w:rPr>
          <w:rFonts w:ascii="楷体_GB2312" w:eastAsia="楷体_GB2312" w:hAnsi="黑体" w:hint="eastAsia"/>
          <w:b/>
          <w:sz w:val="32"/>
        </w:rPr>
        <w:t>关于已办理房屋产权证但未办理土地使用证问题</w:t>
      </w:r>
      <w:r w:rsidR="004A566C" w:rsidRPr="00001763">
        <w:rPr>
          <w:rFonts w:ascii="楷体_GB2312" w:eastAsia="楷体_GB2312" w:hAnsi="黑体" w:hint="eastAsia"/>
          <w:b/>
          <w:sz w:val="32"/>
        </w:rPr>
        <w:t>。</w:t>
      </w:r>
    </w:p>
    <w:p w:rsidR="00266DB4" w:rsidRPr="00001763" w:rsidRDefault="009018B0" w:rsidP="00307130">
      <w:pPr>
        <w:overflowPunct w:val="0"/>
        <w:spacing w:line="520" w:lineRule="exact"/>
        <w:ind w:firstLineChars="200" w:firstLine="662"/>
        <w:rPr>
          <w:rFonts w:ascii="Times New Roman" w:eastAsia="仿宋_GB2312" w:hAnsi="Times New Roman"/>
          <w:sz w:val="32"/>
        </w:rPr>
      </w:pPr>
      <w:r w:rsidRPr="00001763">
        <w:rPr>
          <w:rFonts w:ascii="Times New Roman" w:eastAsia="仿宋_GB2312"/>
          <w:sz w:val="32"/>
        </w:rPr>
        <w:lastRenderedPageBreak/>
        <w:t>对于已办理房屋产权证但未办理土地使用证</w:t>
      </w:r>
      <w:r w:rsidR="007A7C4C" w:rsidRPr="00001763">
        <w:rPr>
          <w:rFonts w:ascii="Times New Roman" w:eastAsia="仿宋_GB2312"/>
          <w:sz w:val="32"/>
        </w:rPr>
        <w:t>，</w:t>
      </w:r>
      <w:r w:rsidRPr="00001763">
        <w:rPr>
          <w:rFonts w:ascii="Times New Roman" w:eastAsia="仿宋_GB2312"/>
          <w:sz w:val="32"/>
        </w:rPr>
        <w:t>当事人申请办理不动产登记的</w:t>
      </w:r>
      <w:r w:rsidR="007A7C4C" w:rsidRPr="00001763">
        <w:rPr>
          <w:rFonts w:ascii="Times New Roman" w:eastAsia="仿宋_GB2312"/>
          <w:sz w:val="32"/>
        </w:rPr>
        <w:t>，</w:t>
      </w:r>
      <w:r w:rsidR="007E06BC" w:rsidRPr="00001763">
        <w:rPr>
          <w:rFonts w:ascii="Times New Roman" w:eastAsia="仿宋_GB2312" w:hint="eastAsia"/>
          <w:sz w:val="32"/>
        </w:rPr>
        <w:t>县</w:t>
      </w:r>
      <w:r w:rsidRPr="00001763">
        <w:rPr>
          <w:rFonts w:ascii="Times New Roman" w:eastAsia="仿宋_GB2312"/>
          <w:sz w:val="32"/>
        </w:rPr>
        <w:t>自然资源部门应查核土地权属来源情况</w:t>
      </w:r>
      <w:r w:rsidR="007A7C4C" w:rsidRPr="00001763">
        <w:rPr>
          <w:rFonts w:ascii="Times New Roman" w:eastAsia="仿宋_GB2312"/>
          <w:sz w:val="32"/>
        </w:rPr>
        <w:t>，</w:t>
      </w:r>
      <w:r w:rsidR="00CA5247" w:rsidRPr="00001763">
        <w:rPr>
          <w:rFonts w:ascii="Times New Roman" w:eastAsia="仿宋_GB2312" w:hint="eastAsia"/>
          <w:sz w:val="32"/>
        </w:rPr>
        <w:t>经依法处理后，</w:t>
      </w:r>
      <w:r w:rsidRPr="00001763">
        <w:rPr>
          <w:rFonts w:ascii="Times New Roman" w:eastAsia="仿宋_GB2312"/>
          <w:sz w:val="32"/>
        </w:rPr>
        <w:t>按如下方式处</w:t>
      </w:r>
      <w:r w:rsidR="00CA5247" w:rsidRPr="00001763">
        <w:rPr>
          <w:rFonts w:ascii="Times New Roman" w:eastAsia="仿宋_GB2312" w:hint="eastAsia"/>
          <w:sz w:val="32"/>
        </w:rPr>
        <w:t>置</w:t>
      </w:r>
      <w:r w:rsidRPr="00001763">
        <w:rPr>
          <w:rFonts w:ascii="Times New Roman" w:eastAsia="仿宋_GB2312"/>
          <w:sz w:val="32"/>
        </w:rPr>
        <w:t>：</w:t>
      </w:r>
    </w:p>
    <w:p w:rsidR="00076BC5" w:rsidRPr="00E26707" w:rsidRDefault="00105668" w:rsidP="00307130">
      <w:pPr>
        <w:overflowPunct w:val="0"/>
        <w:spacing w:line="520" w:lineRule="exact"/>
        <w:ind w:firstLineChars="200" w:firstLine="662"/>
        <w:rPr>
          <w:rFonts w:ascii="Times New Roman" w:eastAsia="仿宋_GB2312" w:hAnsi="Times New Roman"/>
          <w:sz w:val="32"/>
        </w:rPr>
      </w:pPr>
      <w:r w:rsidRPr="00001763">
        <w:rPr>
          <w:rFonts w:ascii="Times New Roman" w:eastAsia="仿宋_GB2312" w:hint="eastAsia"/>
          <w:sz w:val="32"/>
        </w:rPr>
        <w:t>1.</w:t>
      </w:r>
      <w:r w:rsidR="00076BC5" w:rsidRPr="00001763">
        <w:rPr>
          <w:rFonts w:ascii="Times New Roman" w:eastAsia="仿宋_GB2312"/>
          <w:sz w:val="32"/>
        </w:rPr>
        <w:t>有符合划拨规定的土地权属来源</w:t>
      </w:r>
      <w:r w:rsidR="007A7C4C" w:rsidRPr="00001763">
        <w:rPr>
          <w:rFonts w:ascii="Times New Roman" w:eastAsia="仿宋_GB2312"/>
          <w:sz w:val="32"/>
        </w:rPr>
        <w:t>，</w:t>
      </w:r>
      <w:r w:rsidR="00C315DC" w:rsidRPr="00001763">
        <w:rPr>
          <w:rFonts w:ascii="Times New Roman" w:eastAsia="仿宋_GB2312" w:hint="eastAsia"/>
          <w:sz w:val="32"/>
        </w:rPr>
        <w:t>若</w:t>
      </w:r>
      <w:r w:rsidR="00076BC5" w:rsidRPr="00001763">
        <w:rPr>
          <w:rFonts w:ascii="Times New Roman" w:eastAsia="仿宋_GB2312"/>
          <w:sz w:val="32"/>
        </w:rPr>
        <w:t>房屋所有权未发生过转移的</w:t>
      </w:r>
      <w:r w:rsidR="007A7C4C" w:rsidRPr="00001763">
        <w:rPr>
          <w:rFonts w:ascii="Times New Roman" w:eastAsia="仿宋_GB2312"/>
          <w:sz w:val="32"/>
        </w:rPr>
        <w:t>，</w:t>
      </w:r>
      <w:r w:rsidR="00076BC5" w:rsidRPr="00001763">
        <w:rPr>
          <w:rFonts w:ascii="Times New Roman" w:eastAsia="仿宋_GB2312"/>
          <w:sz w:val="32"/>
        </w:rPr>
        <w:t>按划拨土地使用权进行权属公告后</w:t>
      </w:r>
      <w:r w:rsidR="007A7C4C" w:rsidRPr="00001763">
        <w:rPr>
          <w:rFonts w:ascii="Times New Roman" w:eastAsia="仿宋_GB2312"/>
          <w:sz w:val="32"/>
        </w:rPr>
        <w:t>，</w:t>
      </w:r>
      <w:r w:rsidR="00076BC5" w:rsidRPr="00001763">
        <w:rPr>
          <w:rFonts w:ascii="Times New Roman" w:eastAsia="仿宋_GB2312"/>
          <w:sz w:val="32"/>
        </w:rPr>
        <w:t>办理土地使用权及房屋所有权的不动产登记；</w:t>
      </w:r>
      <w:r w:rsidR="00C315DC" w:rsidRPr="00001763">
        <w:rPr>
          <w:rFonts w:ascii="Times New Roman" w:eastAsia="仿宋_GB2312" w:hint="eastAsia"/>
          <w:sz w:val="32"/>
        </w:rPr>
        <w:t>若</w:t>
      </w:r>
      <w:r w:rsidR="00B51030">
        <w:rPr>
          <w:rFonts w:ascii="Times New Roman" w:eastAsia="仿宋_GB2312"/>
          <w:sz w:val="32"/>
        </w:rPr>
        <w:t>房屋所有权已发生</w:t>
      </w:r>
      <w:r w:rsidR="00076BC5" w:rsidRPr="00001763">
        <w:rPr>
          <w:rFonts w:ascii="Times New Roman" w:eastAsia="仿宋_GB2312"/>
          <w:sz w:val="32"/>
        </w:rPr>
        <w:t>转移的</w:t>
      </w:r>
      <w:r w:rsidR="007A7C4C" w:rsidRPr="00001763">
        <w:rPr>
          <w:rFonts w:ascii="Times New Roman" w:eastAsia="仿宋_GB2312"/>
          <w:sz w:val="32"/>
        </w:rPr>
        <w:t>，</w:t>
      </w:r>
      <w:r w:rsidR="00076BC5" w:rsidRPr="00001763">
        <w:rPr>
          <w:rFonts w:ascii="Times New Roman" w:eastAsia="仿宋_GB2312"/>
          <w:sz w:val="32"/>
        </w:rPr>
        <w:t>按划拨土地使用权进行权属公告</w:t>
      </w:r>
      <w:r w:rsidR="00884F80">
        <w:rPr>
          <w:rFonts w:ascii="Times New Roman" w:eastAsia="仿宋_GB2312" w:hint="eastAsia"/>
          <w:sz w:val="32"/>
        </w:rPr>
        <w:t>，</w:t>
      </w:r>
      <w:r w:rsidR="00884F80" w:rsidRPr="00E26707">
        <w:rPr>
          <w:rFonts w:ascii="仿宋" w:eastAsia="仿宋" w:hAnsi="仿宋"/>
          <w:sz w:val="32"/>
          <w:szCs w:val="32"/>
          <w:shd w:val="clear" w:color="auto" w:fill="FFFFFF"/>
        </w:rPr>
        <w:t>由现房屋权利人</w:t>
      </w:r>
      <w:r w:rsidR="00884F80" w:rsidRPr="00E26707">
        <w:rPr>
          <w:rFonts w:ascii="Times New Roman" w:eastAsia="仿宋_GB2312"/>
          <w:sz w:val="32"/>
        </w:rPr>
        <w:t>补办土地出让手续和</w:t>
      </w:r>
      <w:r w:rsidR="00884F80" w:rsidRPr="00E26707">
        <w:rPr>
          <w:rFonts w:ascii="仿宋" w:eastAsia="仿宋" w:hAnsi="仿宋" w:hint="eastAsia"/>
          <w:sz w:val="32"/>
          <w:szCs w:val="32"/>
          <w:shd w:val="clear" w:color="auto" w:fill="FFFFFF"/>
        </w:rPr>
        <w:t>缴清</w:t>
      </w:r>
      <w:r w:rsidR="00884F80" w:rsidRPr="00E26707">
        <w:rPr>
          <w:rFonts w:ascii="仿宋" w:eastAsia="仿宋" w:hAnsi="仿宋"/>
          <w:sz w:val="32"/>
          <w:szCs w:val="32"/>
          <w:shd w:val="clear" w:color="auto" w:fill="FFFFFF"/>
        </w:rPr>
        <w:t>转让相关税费后办理不动产登记</w:t>
      </w:r>
      <w:r w:rsidR="00884F80" w:rsidRPr="00E26707">
        <w:rPr>
          <w:rFonts w:ascii="仿宋" w:eastAsia="仿宋" w:hAnsi="仿宋" w:hint="eastAsia"/>
          <w:sz w:val="32"/>
          <w:szCs w:val="32"/>
          <w:shd w:val="clear" w:color="auto" w:fill="FFFFFF"/>
        </w:rPr>
        <w:t>。</w:t>
      </w:r>
    </w:p>
    <w:p w:rsidR="00E50333" w:rsidRPr="00E26707" w:rsidRDefault="00105668" w:rsidP="00E26707">
      <w:pPr>
        <w:overflowPunct w:val="0"/>
        <w:spacing w:line="520" w:lineRule="exact"/>
        <w:ind w:firstLineChars="200" w:firstLine="662"/>
        <w:rPr>
          <w:rFonts w:ascii="Times New Roman" w:eastAsia="仿宋_GB2312" w:hAnsi="Times New Roman"/>
          <w:sz w:val="32"/>
        </w:rPr>
      </w:pPr>
      <w:r w:rsidRPr="00001763">
        <w:rPr>
          <w:rFonts w:ascii="Times New Roman" w:eastAsia="仿宋_GB2312" w:hint="eastAsia"/>
          <w:sz w:val="32"/>
        </w:rPr>
        <w:t>2.</w:t>
      </w:r>
      <w:r w:rsidR="009018B0" w:rsidRPr="00DA26A4">
        <w:rPr>
          <w:rFonts w:ascii="Times New Roman" w:eastAsia="仿宋_GB2312"/>
          <w:sz w:val="32"/>
        </w:rPr>
        <w:t>有合法出让土地权属来源</w:t>
      </w:r>
      <w:r w:rsidR="007A7C4C" w:rsidRPr="00DA26A4">
        <w:rPr>
          <w:rFonts w:ascii="Times New Roman" w:eastAsia="仿宋_GB2312"/>
          <w:sz w:val="32"/>
        </w:rPr>
        <w:t>，</w:t>
      </w:r>
      <w:r w:rsidR="00C315DC" w:rsidRPr="00DA26A4">
        <w:rPr>
          <w:rFonts w:ascii="Times New Roman" w:eastAsia="仿宋_GB2312" w:hint="eastAsia"/>
          <w:sz w:val="32"/>
        </w:rPr>
        <w:t>若</w:t>
      </w:r>
      <w:r w:rsidR="009018B0" w:rsidRPr="00DA26A4">
        <w:rPr>
          <w:rFonts w:ascii="Times New Roman" w:eastAsia="仿宋_GB2312"/>
          <w:sz w:val="32"/>
        </w:rPr>
        <w:t>房屋所有权未发生过转移的</w:t>
      </w:r>
      <w:r w:rsidR="007A7C4C" w:rsidRPr="00DA26A4">
        <w:rPr>
          <w:rFonts w:ascii="Times New Roman" w:eastAsia="仿宋_GB2312"/>
          <w:sz w:val="32"/>
        </w:rPr>
        <w:t>，</w:t>
      </w:r>
      <w:r w:rsidR="009018B0" w:rsidRPr="00DA26A4">
        <w:rPr>
          <w:rFonts w:ascii="Times New Roman" w:eastAsia="仿宋_GB2312"/>
          <w:sz w:val="32"/>
        </w:rPr>
        <w:t>按出让土地使用权进行权属公告后</w:t>
      </w:r>
      <w:r w:rsidR="007A7C4C" w:rsidRPr="00DA26A4">
        <w:rPr>
          <w:rFonts w:ascii="Times New Roman" w:eastAsia="仿宋_GB2312"/>
          <w:sz w:val="32"/>
        </w:rPr>
        <w:t>，</w:t>
      </w:r>
      <w:r w:rsidR="009018B0" w:rsidRPr="00DA26A4">
        <w:rPr>
          <w:rFonts w:ascii="Times New Roman" w:eastAsia="仿宋_GB2312"/>
          <w:sz w:val="32"/>
        </w:rPr>
        <w:t>办理土地使用权及房屋所有权的不动产登记；</w:t>
      </w:r>
      <w:r w:rsidR="00C315DC" w:rsidRPr="00DA26A4">
        <w:rPr>
          <w:rFonts w:ascii="Times New Roman" w:eastAsia="仿宋_GB2312" w:hint="eastAsia"/>
          <w:sz w:val="32"/>
        </w:rPr>
        <w:t>若</w:t>
      </w:r>
      <w:r w:rsidR="009018B0" w:rsidRPr="00DA26A4">
        <w:rPr>
          <w:rFonts w:ascii="Times New Roman" w:eastAsia="仿宋_GB2312"/>
          <w:sz w:val="32"/>
        </w:rPr>
        <w:t>房屋所有权已发生转移的</w:t>
      </w:r>
      <w:r w:rsidR="007A7C4C" w:rsidRPr="00DA26A4">
        <w:rPr>
          <w:rFonts w:ascii="Times New Roman" w:eastAsia="仿宋_GB2312"/>
          <w:sz w:val="32"/>
        </w:rPr>
        <w:t>，</w:t>
      </w:r>
      <w:r w:rsidR="009018B0" w:rsidRPr="00DA26A4">
        <w:rPr>
          <w:rFonts w:ascii="Times New Roman" w:eastAsia="仿宋_GB2312"/>
          <w:sz w:val="32"/>
        </w:rPr>
        <w:t>按出让土地使用权进行权属公告</w:t>
      </w:r>
      <w:r w:rsidR="00884F80" w:rsidRPr="00DA26A4">
        <w:rPr>
          <w:rFonts w:ascii="Times New Roman" w:eastAsia="仿宋_GB2312" w:hint="eastAsia"/>
          <w:sz w:val="32"/>
        </w:rPr>
        <w:t>，</w:t>
      </w:r>
      <w:r w:rsidR="00884F80" w:rsidRPr="00E26707">
        <w:rPr>
          <w:rFonts w:ascii="Times New Roman" w:eastAsia="仿宋_GB2312"/>
          <w:sz w:val="32"/>
        </w:rPr>
        <w:t>由现房屋权利人</w:t>
      </w:r>
      <w:r w:rsidR="00E26707" w:rsidRPr="00E26707">
        <w:rPr>
          <w:rFonts w:ascii="仿宋" w:eastAsia="仿宋" w:hAnsi="仿宋" w:hint="eastAsia"/>
          <w:sz w:val="32"/>
          <w:szCs w:val="32"/>
          <w:shd w:val="clear" w:color="auto" w:fill="FFFFFF"/>
        </w:rPr>
        <w:t>缴清</w:t>
      </w:r>
      <w:r w:rsidR="00E26707" w:rsidRPr="00E26707">
        <w:rPr>
          <w:rFonts w:ascii="仿宋" w:eastAsia="仿宋" w:hAnsi="仿宋"/>
          <w:sz w:val="32"/>
          <w:szCs w:val="32"/>
          <w:shd w:val="clear" w:color="auto" w:fill="FFFFFF"/>
        </w:rPr>
        <w:t>转让相关税费后办理不动产登记</w:t>
      </w:r>
      <w:r w:rsidR="00E26707" w:rsidRPr="00E26707">
        <w:rPr>
          <w:rFonts w:ascii="仿宋" w:eastAsia="仿宋" w:hAnsi="仿宋" w:hint="eastAsia"/>
          <w:sz w:val="32"/>
          <w:szCs w:val="32"/>
          <w:shd w:val="clear" w:color="auto" w:fill="FFFFFF"/>
        </w:rPr>
        <w:t>。</w:t>
      </w:r>
    </w:p>
    <w:p w:rsidR="00E26707" w:rsidRPr="007C1932" w:rsidRDefault="00105668" w:rsidP="00E26707">
      <w:pPr>
        <w:overflowPunct w:val="0"/>
        <w:spacing w:line="520" w:lineRule="exact"/>
        <w:ind w:firstLineChars="200" w:firstLine="662"/>
        <w:rPr>
          <w:rFonts w:ascii="Times New Roman" w:eastAsia="仿宋_GB2312" w:hAnsi="Times New Roman"/>
          <w:sz w:val="32"/>
        </w:rPr>
      </w:pPr>
      <w:r w:rsidRPr="00B51030">
        <w:rPr>
          <w:rFonts w:ascii="Times New Roman" w:eastAsia="仿宋_GB2312" w:hint="eastAsia"/>
          <w:sz w:val="32"/>
        </w:rPr>
        <w:t>3.</w:t>
      </w:r>
      <w:r w:rsidR="00D33FB0" w:rsidRPr="00B51030">
        <w:rPr>
          <w:rFonts w:ascii="Times New Roman" w:eastAsia="仿宋_GB2312"/>
          <w:sz w:val="32"/>
        </w:rPr>
        <w:t>已分层分套办理了</w:t>
      </w:r>
      <w:r w:rsidR="00884F80" w:rsidRPr="00B51030">
        <w:rPr>
          <w:rFonts w:ascii="Times New Roman" w:eastAsia="仿宋_GB2312"/>
          <w:sz w:val="32"/>
        </w:rPr>
        <w:t>《</w:t>
      </w:r>
      <w:r w:rsidR="00D33FB0" w:rsidRPr="00B51030">
        <w:rPr>
          <w:rFonts w:ascii="Times New Roman" w:eastAsia="仿宋_GB2312"/>
          <w:sz w:val="32"/>
        </w:rPr>
        <w:t>房屋产权证</w:t>
      </w:r>
      <w:r w:rsidR="00884F80" w:rsidRPr="00B51030">
        <w:rPr>
          <w:rFonts w:ascii="Times New Roman" w:eastAsia="仿宋_GB2312"/>
          <w:sz w:val="32"/>
        </w:rPr>
        <w:t>》</w:t>
      </w:r>
      <w:r w:rsidR="00D33FB0" w:rsidRPr="00B51030">
        <w:rPr>
          <w:rFonts w:ascii="Times New Roman" w:eastAsia="仿宋_GB2312"/>
          <w:sz w:val="32"/>
        </w:rPr>
        <w:t>的政策性住房</w:t>
      </w:r>
      <w:r w:rsidR="007A7C4C" w:rsidRPr="00B51030">
        <w:rPr>
          <w:rFonts w:ascii="Times New Roman" w:eastAsia="仿宋_GB2312"/>
          <w:sz w:val="32"/>
        </w:rPr>
        <w:t>、</w:t>
      </w:r>
      <w:r w:rsidR="00D33FB0" w:rsidRPr="00B51030">
        <w:rPr>
          <w:rFonts w:ascii="Times New Roman" w:eastAsia="仿宋_GB2312"/>
          <w:sz w:val="32"/>
        </w:rPr>
        <w:t>商品房</w:t>
      </w:r>
      <w:r w:rsidR="007A7C4C" w:rsidRPr="00B51030">
        <w:rPr>
          <w:rFonts w:ascii="Times New Roman" w:eastAsia="仿宋_GB2312"/>
          <w:sz w:val="32"/>
        </w:rPr>
        <w:t>、</w:t>
      </w:r>
      <w:r w:rsidR="00D33FB0" w:rsidRPr="00B51030">
        <w:rPr>
          <w:rFonts w:ascii="Times New Roman" w:eastAsia="仿宋_GB2312"/>
          <w:sz w:val="32"/>
        </w:rPr>
        <w:t>集资房</w:t>
      </w:r>
      <w:r w:rsidR="007A7C4C" w:rsidRPr="00B51030">
        <w:rPr>
          <w:rFonts w:ascii="Times New Roman" w:eastAsia="仿宋_GB2312"/>
          <w:sz w:val="32"/>
        </w:rPr>
        <w:t>，</w:t>
      </w:r>
      <w:r w:rsidR="00B90EF1" w:rsidRPr="00B51030">
        <w:rPr>
          <w:rFonts w:ascii="Times New Roman" w:eastAsia="仿宋_GB2312"/>
          <w:sz w:val="32"/>
        </w:rPr>
        <w:t>土地性质为划拨的</w:t>
      </w:r>
      <w:r w:rsidR="00D33FB0" w:rsidRPr="00B51030">
        <w:rPr>
          <w:rFonts w:ascii="Times New Roman" w:eastAsia="仿宋_GB2312"/>
          <w:sz w:val="32"/>
        </w:rPr>
        <w:t>直接申请不动产登记的</w:t>
      </w:r>
      <w:r w:rsidR="007A7C4C" w:rsidRPr="00B51030">
        <w:rPr>
          <w:rFonts w:ascii="Times New Roman" w:eastAsia="仿宋_GB2312"/>
          <w:sz w:val="32"/>
        </w:rPr>
        <w:t>，</w:t>
      </w:r>
      <w:r w:rsidR="00D33FB0" w:rsidRPr="00B51030">
        <w:rPr>
          <w:rFonts w:ascii="Times New Roman" w:eastAsia="仿宋_GB2312"/>
          <w:sz w:val="32"/>
        </w:rPr>
        <w:t>应予受理</w:t>
      </w:r>
      <w:r w:rsidR="00C22CF0" w:rsidRPr="00B51030">
        <w:rPr>
          <w:rFonts w:ascii="Times New Roman" w:eastAsia="仿宋_GB2312" w:hint="eastAsia"/>
          <w:sz w:val="32"/>
        </w:rPr>
        <w:t>。</w:t>
      </w:r>
      <w:r w:rsidR="00E26707" w:rsidRPr="007C1932">
        <w:rPr>
          <w:rFonts w:ascii="Times New Roman" w:eastAsia="仿宋_GB2312" w:hint="eastAsia"/>
          <w:sz w:val="32"/>
        </w:rPr>
        <w:t>若</w:t>
      </w:r>
      <w:r w:rsidR="00E26707" w:rsidRPr="007C1932">
        <w:rPr>
          <w:rFonts w:ascii="Times New Roman" w:eastAsia="仿宋_GB2312"/>
          <w:sz w:val="32"/>
        </w:rPr>
        <w:t>房屋所有权已发生转移的，按划拨土地使用权进行权属公告</w:t>
      </w:r>
      <w:r w:rsidR="00E26707" w:rsidRPr="007C1932">
        <w:rPr>
          <w:rFonts w:ascii="Times New Roman" w:eastAsia="仿宋_GB2312" w:hint="eastAsia"/>
          <w:sz w:val="32"/>
        </w:rPr>
        <w:t>，</w:t>
      </w:r>
      <w:r w:rsidR="00E26707" w:rsidRPr="007C1932">
        <w:rPr>
          <w:rFonts w:ascii="仿宋" w:eastAsia="仿宋" w:hAnsi="仿宋"/>
          <w:sz w:val="32"/>
          <w:szCs w:val="32"/>
          <w:shd w:val="clear" w:color="auto" w:fill="FFFFFF"/>
        </w:rPr>
        <w:t>由现房屋权利人</w:t>
      </w:r>
      <w:r w:rsidR="00E26707" w:rsidRPr="007C1932">
        <w:rPr>
          <w:rFonts w:ascii="Times New Roman" w:eastAsia="仿宋_GB2312"/>
          <w:sz w:val="32"/>
        </w:rPr>
        <w:t>补办土地出让手续和</w:t>
      </w:r>
      <w:r w:rsidR="00E26707" w:rsidRPr="007C1932">
        <w:rPr>
          <w:rFonts w:ascii="仿宋" w:eastAsia="仿宋" w:hAnsi="仿宋" w:hint="eastAsia"/>
          <w:sz w:val="32"/>
          <w:szCs w:val="32"/>
          <w:shd w:val="clear" w:color="auto" w:fill="FFFFFF"/>
        </w:rPr>
        <w:t>缴清</w:t>
      </w:r>
      <w:r w:rsidR="00E26707" w:rsidRPr="007C1932">
        <w:rPr>
          <w:rFonts w:ascii="仿宋" w:eastAsia="仿宋" w:hAnsi="仿宋"/>
          <w:sz w:val="32"/>
          <w:szCs w:val="32"/>
          <w:shd w:val="clear" w:color="auto" w:fill="FFFFFF"/>
        </w:rPr>
        <w:t>转让相关税费后办理不动产登记</w:t>
      </w:r>
      <w:r w:rsidR="00E26707" w:rsidRPr="007C1932">
        <w:rPr>
          <w:rFonts w:ascii="仿宋" w:eastAsia="仿宋" w:hAnsi="仿宋" w:hint="eastAsia"/>
          <w:sz w:val="32"/>
          <w:szCs w:val="32"/>
          <w:shd w:val="clear" w:color="auto" w:fill="FFFFFF"/>
        </w:rPr>
        <w:t>。</w:t>
      </w:r>
    </w:p>
    <w:p w:rsidR="003A5E38" w:rsidRPr="00001763" w:rsidRDefault="003A5E38" w:rsidP="00E26707">
      <w:pPr>
        <w:overflowPunct w:val="0"/>
        <w:autoSpaceDN w:val="0"/>
        <w:spacing w:line="520" w:lineRule="exact"/>
        <w:jc w:val="left"/>
        <w:rPr>
          <w:rFonts w:ascii="仿宋" w:eastAsia="仿宋" w:hAnsi="仿宋"/>
          <w:b/>
          <w:sz w:val="24"/>
          <w:szCs w:val="24"/>
        </w:rPr>
      </w:pPr>
      <w:r w:rsidRPr="00001763">
        <w:rPr>
          <w:rFonts w:ascii="仿宋" w:eastAsia="仿宋" w:hAnsi="仿宋" w:cs="仿宋"/>
          <w:b/>
          <w:sz w:val="24"/>
          <w:szCs w:val="24"/>
        </w:rPr>
        <w:t>——————————————————————————</w:t>
      </w:r>
      <w:r w:rsidR="00D458BF" w:rsidRPr="00001763">
        <w:rPr>
          <w:rFonts w:ascii="仿宋" w:eastAsia="仿宋" w:hAnsi="仿宋" w:cs="仿宋"/>
          <w:b/>
          <w:sz w:val="24"/>
          <w:szCs w:val="24"/>
        </w:rPr>
        <w:t>——————</w:t>
      </w:r>
      <w:r w:rsidR="00D458BF" w:rsidRPr="00001763">
        <w:rPr>
          <w:rFonts w:ascii="仿宋" w:eastAsia="仿宋" w:hAnsi="仿宋" w:cs="仿宋" w:hint="eastAsia"/>
          <w:b/>
          <w:sz w:val="24"/>
          <w:szCs w:val="24"/>
        </w:rPr>
        <w:t xml:space="preserve"> </w:t>
      </w:r>
    </w:p>
    <w:p w:rsidR="003A5E38" w:rsidRPr="00001763" w:rsidRDefault="003A5E38" w:rsidP="00307130">
      <w:pPr>
        <w:overflowPunct w:val="0"/>
        <w:spacing w:line="520" w:lineRule="exact"/>
        <w:ind w:firstLineChars="200" w:firstLine="504"/>
        <w:rPr>
          <w:rFonts w:ascii="仿宋" w:eastAsia="仿宋" w:hAnsi="仿宋"/>
          <w:b/>
          <w:sz w:val="24"/>
          <w:szCs w:val="24"/>
          <w:u w:val="single"/>
        </w:rPr>
      </w:pPr>
      <w:r w:rsidRPr="00001763">
        <w:rPr>
          <w:rFonts w:ascii="仿宋" w:eastAsia="仿宋" w:hAnsi="仿宋" w:hint="eastAsia"/>
          <w:b/>
          <w:sz w:val="24"/>
          <w:szCs w:val="24"/>
          <w:u w:val="single"/>
        </w:rPr>
        <w:t>（1）参照《湛江市自然资源局关于印发&lt;湛江市不动产统一登记有关问题的处理意见&gt;的通知》（湛自然资（国土）发〔2019〕1707号）第一条：</w:t>
      </w:r>
      <w:r w:rsidRPr="00001763">
        <w:rPr>
          <w:rFonts w:ascii="仿宋" w:eastAsia="仿宋" w:hAnsi="仿宋"/>
          <w:b/>
          <w:sz w:val="24"/>
          <w:szCs w:val="24"/>
          <w:u w:val="single"/>
        </w:rPr>
        <w:t>关于已办理房屋产权证但未办理土地使用证问题</w:t>
      </w:r>
      <w:r w:rsidRPr="00001763">
        <w:rPr>
          <w:rFonts w:ascii="仿宋" w:eastAsia="仿宋" w:hAnsi="仿宋" w:hint="eastAsia"/>
          <w:b/>
          <w:sz w:val="24"/>
          <w:szCs w:val="24"/>
          <w:u w:val="single"/>
        </w:rPr>
        <w:t>。</w:t>
      </w:r>
      <w:r w:rsidRPr="00001763">
        <w:rPr>
          <w:rFonts w:ascii="仿宋" w:eastAsia="仿宋" w:hAnsi="仿宋"/>
          <w:b/>
          <w:sz w:val="24"/>
          <w:szCs w:val="24"/>
          <w:u w:val="single"/>
        </w:rPr>
        <w:t>对于已办理房屋产权证但未办理土地使用证，当事人申请办理不动产登记的，自然资源部门应查核土地权属来源情况，按如下方式处理：（</w:t>
      </w:r>
      <w:r w:rsidRPr="00001763">
        <w:rPr>
          <w:rFonts w:ascii="仿宋" w:eastAsia="仿宋" w:hAnsi="仿宋" w:hint="eastAsia"/>
          <w:b/>
          <w:sz w:val="24"/>
          <w:szCs w:val="24"/>
          <w:u w:val="single"/>
        </w:rPr>
        <w:t>一</w:t>
      </w:r>
      <w:r w:rsidRPr="00001763">
        <w:rPr>
          <w:rFonts w:ascii="仿宋" w:eastAsia="仿宋" w:hAnsi="仿宋"/>
          <w:b/>
          <w:sz w:val="24"/>
          <w:szCs w:val="24"/>
          <w:u w:val="single"/>
        </w:rPr>
        <w:t>）有符合划拨规定的土地权属来源，</w:t>
      </w:r>
      <w:r w:rsidRPr="00001763">
        <w:rPr>
          <w:rFonts w:ascii="仿宋" w:eastAsia="仿宋" w:hAnsi="仿宋" w:hint="eastAsia"/>
          <w:b/>
          <w:sz w:val="24"/>
          <w:szCs w:val="24"/>
          <w:u w:val="single"/>
        </w:rPr>
        <w:t>若</w:t>
      </w:r>
      <w:r w:rsidRPr="00001763">
        <w:rPr>
          <w:rFonts w:ascii="仿宋" w:eastAsia="仿宋" w:hAnsi="仿宋"/>
          <w:b/>
          <w:sz w:val="24"/>
          <w:szCs w:val="24"/>
          <w:u w:val="single"/>
        </w:rPr>
        <w:t>房屋所有权未发生过转移的，按划拨土地使用权进行权属公告后，</w:t>
      </w:r>
      <w:r w:rsidRPr="00001763">
        <w:rPr>
          <w:rFonts w:ascii="仿宋" w:eastAsia="仿宋" w:hAnsi="仿宋"/>
          <w:b/>
          <w:sz w:val="24"/>
          <w:szCs w:val="24"/>
          <w:u w:val="single"/>
        </w:rPr>
        <w:lastRenderedPageBreak/>
        <w:t>办理土地使用权及房屋所有权的不动产登记；房屋所有权已发生过转移的，按划拨土地使用权进行权属公告，由现房屋权利人按现行标准补办土地出让手续和缴清土地转让相关税费后办理不动产登记（继承房屋除外）。（</w:t>
      </w:r>
      <w:r w:rsidRPr="00001763">
        <w:rPr>
          <w:rFonts w:ascii="仿宋" w:eastAsia="仿宋" w:hAnsi="仿宋" w:hint="eastAsia"/>
          <w:b/>
          <w:sz w:val="24"/>
          <w:szCs w:val="24"/>
          <w:u w:val="single"/>
        </w:rPr>
        <w:t>二</w:t>
      </w:r>
      <w:r w:rsidRPr="00001763">
        <w:rPr>
          <w:rFonts w:ascii="仿宋" w:eastAsia="仿宋" w:hAnsi="仿宋"/>
          <w:b/>
          <w:sz w:val="24"/>
          <w:szCs w:val="24"/>
          <w:u w:val="single"/>
        </w:rPr>
        <w:t>）有合法出让土地权属来源，</w:t>
      </w:r>
      <w:r w:rsidRPr="00001763">
        <w:rPr>
          <w:rFonts w:ascii="仿宋" w:eastAsia="仿宋" w:hAnsi="仿宋" w:hint="eastAsia"/>
          <w:b/>
          <w:sz w:val="24"/>
          <w:szCs w:val="24"/>
          <w:u w:val="single"/>
        </w:rPr>
        <w:t>若</w:t>
      </w:r>
      <w:r w:rsidRPr="00001763">
        <w:rPr>
          <w:rFonts w:ascii="仿宋" w:eastAsia="仿宋" w:hAnsi="仿宋"/>
          <w:b/>
          <w:sz w:val="24"/>
          <w:szCs w:val="24"/>
          <w:u w:val="single"/>
        </w:rPr>
        <w:t>房屋所有权未发生过转移的，按出让土地使用权进行权属公告后，办理土地使用权及房屋所有权的不动产登记；房屋所有权已发生过转移的，按出让土地使用权进行权属公告，由现房屋权利人按</w:t>
      </w:r>
      <w:r w:rsidRPr="00001763">
        <w:rPr>
          <w:rFonts w:ascii="仿宋" w:eastAsia="仿宋" w:hAnsi="仿宋" w:hint="eastAsia"/>
          <w:b/>
          <w:sz w:val="24"/>
          <w:szCs w:val="24"/>
          <w:u w:val="single"/>
        </w:rPr>
        <w:t>现行</w:t>
      </w:r>
      <w:r w:rsidRPr="00001763">
        <w:rPr>
          <w:rFonts w:ascii="仿宋" w:eastAsia="仿宋" w:hAnsi="仿宋"/>
          <w:b/>
          <w:sz w:val="24"/>
          <w:szCs w:val="24"/>
          <w:u w:val="single"/>
        </w:rPr>
        <w:t>标准补</w:t>
      </w:r>
      <w:r w:rsidRPr="00001763">
        <w:rPr>
          <w:rFonts w:ascii="仿宋" w:eastAsia="仿宋" w:hAnsi="仿宋" w:hint="eastAsia"/>
          <w:b/>
          <w:sz w:val="24"/>
          <w:szCs w:val="24"/>
          <w:u w:val="single"/>
        </w:rPr>
        <w:t>缴</w:t>
      </w:r>
      <w:r w:rsidRPr="00001763">
        <w:rPr>
          <w:rFonts w:ascii="仿宋" w:eastAsia="仿宋" w:hAnsi="仿宋"/>
          <w:b/>
          <w:sz w:val="24"/>
          <w:szCs w:val="24"/>
          <w:u w:val="single"/>
        </w:rPr>
        <w:t>土地转让相关税费后办理不动产登记</w:t>
      </w:r>
      <w:r w:rsidRPr="00001763">
        <w:rPr>
          <w:rFonts w:ascii="仿宋" w:eastAsia="仿宋" w:hAnsi="仿宋" w:hint="eastAsia"/>
          <w:b/>
          <w:sz w:val="24"/>
          <w:szCs w:val="24"/>
          <w:u w:val="single"/>
        </w:rPr>
        <w:t>。（三）没</w:t>
      </w:r>
      <w:r w:rsidRPr="00001763">
        <w:rPr>
          <w:rFonts w:ascii="仿宋" w:eastAsia="仿宋" w:hAnsi="仿宋"/>
          <w:b/>
          <w:sz w:val="24"/>
          <w:szCs w:val="24"/>
          <w:u w:val="single"/>
        </w:rPr>
        <w:t>有合法出让土地权属来源，</w:t>
      </w:r>
      <w:r w:rsidRPr="00001763">
        <w:rPr>
          <w:rFonts w:ascii="仿宋" w:eastAsia="仿宋" w:hAnsi="仿宋" w:hint="eastAsia"/>
          <w:b/>
          <w:sz w:val="24"/>
          <w:szCs w:val="24"/>
          <w:u w:val="single"/>
        </w:rPr>
        <w:t>不动产</w:t>
      </w:r>
      <w:r w:rsidRPr="00001763">
        <w:rPr>
          <w:rFonts w:ascii="仿宋" w:eastAsia="仿宋" w:hAnsi="仿宋"/>
          <w:b/>
          <w:sz w:val="24"/>
          <w:szCs w:val="24"/>
          <w:u w:val="single"/>
        </w:rPr>
        <w:t>所在地的县</w:t>
      </w:r>
      <w:r w:rsidRPr="00001763">
        <w:rPr>
          <w:rFonts w:ascii="仿宋" w:eastAsia="仿宋" w:hAnsi="仿宋" w:hint="eastAsia"/>
          <w:b/>
          <w:sz w:val="24"/>
          <w:szCs w:val="24"/>
          <w:u w:val="single"/>
        </w:rPr>
        <w:t>（市、区）政府（管委会）应组织自然资源、住房城乡建设等部门依法作出处理，自然资源部门依据有关部门依法处理的证明材料办理不动产登记。</w:t>
      </w:r>
      <w:r w:rsidR="000925D9" w:rsidRPr="00001763">
        <w:rPr>
          <w:rFonts w:ascii="仿宋" w:eastAsia="仿宋" w:hAnsi="仿宋" w:hint="eastAsia"/>
          <w:b/>
          <w:sz w:val="24"/>
          <w:szCs w:val="24"/>
          <w:u w:val="single"/>
        </w:rPr>
        <w:t>……</w:t>
      </w:r>
      <w:r w:rsidRPr="00001763">
        <w:rPr>
          <w:rFonts w:ascii="仿宋" w:eastAsia="仿宋" w:hAnsi="仿宋" w:hint="eastAsia"/>
          <w:b/>
          <w:sz w:val="24"/>
          <w:szCs w:val="24"/>
          <w:u w:val="single"/>
        </w:rPr>
        <w:t>（五）</w:t>
      </w:r>
      <w:r w:rsidRPr="00001763">
        <w:rPr>
          <w:rFonts w:ascii="仿宋" w:eastAsia="仿宋" w:hAnsi="仿宋"/>
          <w:b/>
          <w:sz w:val="24"/>
          <w:szCs w:val="24"/>
          <w:u w:val="single"/>
        </w:rPr>
        <w:t>已分层分套办理了房屋产权证的政策性住房、商品房、集资房，直接申请不动产登记的，应予受理</w:t>
      </w:r>
      <w:r w:rsidRPr="00001763">
        <w:rPr>
          <w:rFonts w:ascii="仿宋" w:eastAsia="仿宋" w:hAnsi="仿宋" w:hint="eastAsia"/>
          <w:b/>
          <w:sz w:val="24"/>
          <w:szCs w:val="24"/>
          <w:u w:val="single"/>
        </w:rPr>
        <w:t>。其中涉及土地出让金（收益金）及相关税费的，按相关规定办理。</w:t>
      </w:r>
    </w:p>
    <w:p w:rsidR="003A5E38" w:rsidRPr="00001763" w:rsidRDefault="003A5E38" w:rsidP="00307130">
      <w:pPr>
        <w:overflowPunct w:val="0"/>
        <w:spacing w:line="520" w:lineRule="exact"/>
        <w:ind w:firstLineChars="200" w:firstLine="504"/>
        <w:rPr>
          <w:rFonts w:ascii="仿宋" w:eastAsia="仿宋" w:hAnsi="仿宋"/>
          <w:b/>
          <w:sz w:val="24"/>
          <w:szCs w:val="24"/>
          <w:u w:val="single"/>
        </w:rPr>
      </w:pPr>
      <w:r w:rsidRPr="00001763">
        <w:rPr>
          <w:rFonts w:ascii="仿宋" w:eastAsia="仿宋" w:hAnsi="仿宋" w:hint="eastAsia"/>
          <w:b/>
          <w:sz w:val="24"/>
          <w:szCs w:val="24"/>
          <w:u w:val="single"/>
        </w:rPr>
        <w:t>（2）</w:t>
      </w:r>
      <w:r w:rsidR="001F1846" w:rsidRPr="00001763">
        <w:rPr>
          <w:rFonts w:ascii="仿宋" w:eastAsia="仿宋" w:hAnsi="仿宋" w:hint="eastAsia"/>
          <w:b/>
          <w:sz w:val="24"/>
          <w:szCs w:val="24"/>
          <w:u w:val="single"/>
        </w:rPr>
        <w:t>依据</w:t>
      </w:r>
      <w:r w:rsidRPr="00001763">
        <w:rPr>
          <w:rFonts w:ascii="仿宋" w:eastAsia="仿宋" w:hAnsi="仿宋" w:hint="eastAsia"/>
          <w:b/>
          <w:sz w:val="24"/>
          <w:szCs w:val="24"/>
          <w:u w:val="single"/>
        </w:rPr>
        <w:t>《</w:t>
      </w:r>
      <w:r w:rsidR="001F1846" w:rsidRPr="00001763">
        <w:rPr>
          <w:rFonts w:ascii="仿宋" w:eastAsia="仿宋" w:hAnsi="仿宋" w:hint="eastAsia"/>
          <w:b/>
          <w:sz w:val="24"/>
          <w:szCs w:val="24"/>
          <w:u w:val="single"/>
        </w:rPr>
        <w:t>划拨土地使用权管理暂行办法</w:t>
      </w:r>
      <w:r w:rsidRPr="00001763">
        <w:rPr>
          <w:rFonts w:ascii="仿宋" w:eastAsia="仿宋" w:hAnsi="仿宋" w:hint="eastAsia"/>
          <w:b/>
          <w:sz w:val="24"/>
          <w:szCs w:val="24"/>
          <w:u w:val="single"/>
        </w:rPr>
        <w:t>》（</w:t>
      </w:r>
      <w:r w:rsidR="001F1846" w:rsidRPr="00001763">
        <w:rPr>
          <w:rFonts w:ascii="仿宋" w:eastAsia="仿宋" w:hAnsi="仿宋" w:hint="eastAsia"/>
          <w:b/>
          <w:sz w:val="24"/>
          <w:szCs w:val="24"/>
          <w:u w:val="single"/>
        </w:rPr>
        <w:t>国家土地管理局令（1992）第1号</w:t>
      </w:r>
      <w:r w:rsidRPr="00001763">
        <w:rPr>
          <w:rFonts w:ascii="仿宋" w:eastAsia="仿宋" w:hAnsi="仿宋" w:hint="eastAsia"/>
          <w:b/>
          <w:sz w:val="24"/>
          <w:szCs w:val="24"/>
          <w:u w:val="single"/>
        </w:rPr>
        <w:t>）</w:t>
      </w:r>
      <w:r w:rsidR="001F1846" w:rsidRPr="00001763">
        <w:rPr>
          <w:rFonts w:ascii="仿宋" w:eastAsia="仿宋" w:hAnsi="仿宋" w:hint="eastAsia"/>
          <w:b/>
          <w:sz w:val="24"/>
          <w:szCs w:val="24"/>
          <w:u w:val="single"/>
        </w:rPr>
        <w:t>第六条第（四）点</w:t>
      </w:r>
      <w:r w:rsidR="00956D31" w:rsidRPr="00001763">
        <w:rPr>
          <w:rFonts w:ascii="仿宋" w:eastAsia="仿宋" w:hAnsi="仿宋" w:hint="eastAsia"/>
          <w:b/>
          <w:sz w:val="24"/>
          <w:szCs w:val="24"/>
          <w:u w:val="single"/>
        </w:rPr>
        <w:t>：</w:t>
      </w:r>
      <w:r w:rsidR="00360CDF" w:rsidRPr="00001763">
        <w:rPr>
          <w:rFonts w:ascii="仿宋" w:eastAsia="仿宋" w:hAnsi="仿宋" w:hint="eastAsia"/>
          <w:b/>
          <w:sz w:val="24"/>
          <w:szCs w:val="24"/>
          <w:u w:val="single"/>
        </w:rPr>
        <w:t>依照《条例》和本办法规定签订土地使用权出让合同，向当地市、县人民政府交付土地使用权出让金或者以转让、出租、抵押所获收益抵交土地使用权出让金。</w:t>
      </w:r>
    </w:p>
    <w:p w:rsidR="00360CDF" w:rsidRPr="00001763" w:rsidRDefault="00360CDF" w:rsidP="00307130">
      <w:pPr>
        <w:overflowPunct w:val="0"/>
        <w:spacing w:line="520" w:lineRule="exact"/>
        <w:ind w:firstLineChars="200" w:firstLine="504"/>
        <w:rPr>
          <w:rFonts w:ascii="仿宋" w:eastAsia="仿宋" w:hAnsi="仿宋"/>
          <w:b/>
          <w:sz w:val="24"/>
          <w:szCs w:val="24"/>
          <w:u w:val="single"/>
        </w:rPr>
      </w:pPr>
      <w:r w:rsidRPr="00001763">
        <w:rPr>
          <w:rFonts w:ascii="仿宋" w:eastAsia="仿宋" w:hAnsi="仿宋" w:hint="eastAsia"/>
          <w:b/>
          <w:sz w:val="24"/>
          <w:szCs w:val="24"/>
          <w:u w:val="single"/>
        </w:rPr>
        <w:t>（</w:t>
      </w:r>
      <w:r w:rsidR="00D80CCD" w:rsidRPr="00001763">
        <w:rPr>
          <w:rFonts w:ascii="仿宋" w:eastAsia="仿宋" w:hAnsi="仿宋" w:hint="eastAsia"/>
          <w:b/>
          <w:sz w:val="24"/>
          <w:szCs w:val="24"/>
          <w:u w:val="single"/>
        </w:rPr>
        <w:t>3</w:t>
      </w:r>
      <w:r w:rsidRPr="00001763">
        <w:rPr>
          <w:rFonts w:ascii="仿宋" w:eastAsia="仿宋" w:hAnsi="仿宋" w:hint="eastAsia"/>
          <w:b/>
          <w:sz w:val="24"/>
          <w:szCs w:val="24"/>
          <w:u w:val="single"/>
        </w:rPr>
        <w:t>）依据《划拨土地使用权管理暂行办法》（国家土地管理局令（1992）第1号）第二十六条</w:t>
      </w:r>
      <w:r w:rsidR="00956D31" w:rsidRPr="00001763">
        <w:rPr>
          <w:rFonts w:ascii="仿宋" w:eastAsia="仿宋" w:hAnsi="仿宋" w:hint="eastAsia"/>
          <w:b/>
          <w:sz w:val="24"/>
          <w:szCs w:val="24"/>
          <w:u w:val="single"/>
        </w:rPr>
        <w:t>：</w:t>
      </w:r>
      <w:r w:rsidRPr="00001763">
        <w:rPr>
          <w:rFonts w:ascii="仿宋" w:eastAsia="仿宋" w:hAnsi="仿宋" w:hint="eastAsia"/>
          <w:b/>
          <w:sz w:val="24"/>
          <w:szCs w:val="24"/>
          <w:u w:val="single"/>
        </w:rPr>
        <w:t>土地使用权出让金，区别土地使用权转让、出租、抵押等不同方式，按标定地价的一定比例收取，最低不得低于标定地价的40％。标定地价由所在地市、县人民政府土地管理部门根据基准地价，按土地使用权转让、出租、抵押期限和地块条件核定。</w:t>
      </w:r>
    </w:p>
    <w:p w:rsidR="003A5E38" w:rsidRDefault="003A5E38" w:rsidP="00307130">
      <w:pPr>
        <w:adjustRightInd w:val="0"/>
        <w:snapToGrid w:val="0"/>
        <w:spacing w:line="520" w:lineRule="exact"/>
        <w:rPr>
          <w:rFonts w:ascii="仿宋" w:eastAsia="仿宋" w:hAnsi="仿宋" w:cs="仿宋"/>
          <w:b/>
          <w:sz w:val="24"/>
          <w:szCs w:val="24"/>
        </w:rPr>
      </w:pPr>
      <w:r w:rsidRPr="00001763">
        <w:rPr>
          <w:rFonts w:ascii="仿宋" w:eastAsia="仿宋" w:hAnsi="仿宋" w:cs="仿宋"/>
          <w:b/>
          <w:sz w:val="24"/>
          <w:szCs w:val="24"/>
        </w:rPr>
        <w:t>——————————————————————————</w:t>
      </w:r>
      <w:r w:rsidR="00D458BF" w:rsidRPr="00001763">
        <w:rPr>
          <w:rFonts w:ascii="仿宋" w:eastAsia="仿宋" w:hAnsi="仿宋" w:cs="仿宋"/>
          <w:b/>
          <w:sz w:val="24"/>
          <w:szCs w:val="24"/>
        </w:rPr>
        <w:t>——————</w:t>
      </w:r>
      <w:r w:rsidR="00D458BF" w:rsidRPr="00001763">
        <w:rPr>
          <w:rFonts w:ascii="仿宋" w:eastAsia="仿宋" w:hAnsi="仿宋" w:cs="仿宋" w:hint="eastAsia"/>
          <w:b/>
          <w:sz w:val="24"/>
          <w:szCs w:val="24"/>
        </w:rPr>
        <w:t xml:space="preserve"> </w:t>
      </w:r>
    </w:p>
    <w:p w:rsidR="00DE32F3" w:rsidRPr="006F4D6D" w:rsidRDefault="00DE32F3" w:rsidP="00307130">
      <w:pPr>
        <w:overflowPunct w:val="0"/>
        <w:spacing w:line="520" w:lineRule="exact"/>
        <w:ind w:firstLineChars="200" w:firstLine="665"/>
        <w:rPr>
          <w:rFonts w:ascii="楷体_GB2312" w:eastAsia="楷体_GB2312"/>
          <w:b/>
          <w:sz w:val="32"/>
        </w:rPr>
      </w:pPr>
      <w:r w:rsidRPr="00001763">
        <w:rPr>
          <w:rFonts w:ascii="楷体_GB2312" w:eastAsia="楷体_GB2312" w:hAnsi="黑体" w:hint="eastAsia"/>
          <w:b/>
          <w:sz w:val="32"/>
        </w:rPr>
        <w:t>（</w:t>
      </w:r>
      <w:r w:rsidR="00FD5F73">
        <w:rPr>
          <w:rFonts w:ascii="楷体_GB2312" w:eastAsia="楷体_GB2312" w:hAnsi="黑体" w:hint="eastAsia"/>
          <w:b/>
          <w:sz w:val="32"/>
        </w:rPr>
        <w:t>二</w:t>
      </w:r>
      <w:r w:rsidRPr="00001763">
        <w:rPr>
          <w:rFonts w:ascii="楷体_GB2312" w:eastAsia="楷体_GB2312" w:hAnsi="黑体" w:hint="eastAsia"/>
          <w:b/>
          <w:sz w:val="32"/>
        </w:rPr>
        <w:t>）关于已办理土地使用证，</w:t>
      </w:r>
      <w:r w:rsidRPr="006F4D6D">
        <w:rPr>
          <w:rFonts w:ascii="楷体_GB2312" w:eastAsia="楷体_GB2312" w:hAnsi="黑体" w:hint="eastAsia"/>
          <w:b/>
          <w:sz w:val="32"/>
        </w:rPr>
        <w:t>房屋已建好使用但</w:t>
      </w:r>
      <w:r w:rsidR="005735B7" w:rsidRPr="006F4D6D">
        <w:rPr>
          <w:rFonts w:ascii="楷体_GB2312" w:eastAsia="楷体_GB2312" w:hAnsi="黑体" w:hint="eastAsia"/>
          <w:b/>
          <w:sz w:val="32"/>
        </w:rPr>
        <w:t>未办理房屋产权证的</w:t>
      </w:r>
      <w:r w:rsidRPr="006F4D6D">
        <w:rPr>
          <w:rFonts w:ascii="楷体_GB2312" w:eastAsia="楷体_GB2312" w:hAnsi="黑体" w:hint="eastAsia"/>
          <w:b/>
          <w:sz w:val="32"/>
        </w:rPr>
        <w:t>问题</w:t>
      </w:r>
      <w:r w:rsidRPr="006F4D6D">
        <w:rPr>
          <w:rFonts w:ascii="楷体_GB2312" w:eastAsia="楷体_GB2312" w:hint="eastAsia"/>
          <w:b/>
          <w:sz w:val="32"/>
        </w:rPr>
        <w:t>。</w:t>
      </w:r>
    </w:p>
    <w:p w:rsidR="00DE32F3" w:rsidRPr="000C473C" w:rsidRDefault="00DE32F3" w:rsidP="00F6600B">
      <w:pPr>
        <w:overflowPunct w:val="0"/>
        <w:spacing w:line="520" w:lineRule="exact"/>
        <w:ind w:firstLineChars="200" w:firstLine="662"/>
        <w:rPr>
          <w:rFonts w:ascii="Times New Roman" w:eastAsia="仿宋_GB2312"/>
          <w:sz w:val="32"/>
        </w:rPr>
      </w:pPr>
      <w:r w:rsidRPr="000C473C">
        <w:rPr>
          <w:rFonts w:ascii="Times New Roman" w:eastAsia="仿宋_GB2312" w:hint="eastAsia"/>
          <w:sz w:val="32"/>
        </w:rPr>
        <w:t>1.</w:t>
      </w:r>
      <w:r w:rsidR="00444830" w:rsidRPr="000C473C">
        <w:rPr>
          <w:rFonts w:ascii="Times New Roman" w:eastAsia="仿宋_GB2312" w:hAnsi="Times New Roman" w:hint="eastAsia"/>
          <w:sz w:val="32"/>
        </w:rPr>
        <w:t>已</w:t>
      </w:r>
      <w:r w:rsidR="00F6600B" w:rsidRPr="000C473C">
        <w:rPr>
          <w:rFonts w:ascii="Times New Roman" w:eastAsia="仿宋_GB2312" w:hAnsi="Times New Roman" w:hint="eastAsia"/>
          <w:sz w:val="32"/>
        </w:rPr>
        <w:t>办理</w:t>
      </w:r>
      <w:r w:rsidR="00F6600B" w:rsidRPr="000C473C">
        <w:rPr>
          <w:rFonts w:ascii="Times New Roman" w:eastAsia="仿宋_GB2312" w:hint="eastAsia"/>
          <w:sz w:val="32"/>
        </w:rPr>
        <w:t>相关报建</w:t>
      </w:r>
      <w:r w:rsidRPr="000C473C">
        <w:rPr>
          <w:rFonts w:ascii="Times New Roman" w:eastAsia="仿宋_GB2312" w:hint="eastAsia"/>
          <w:sz w:val="32"/>
        </w:rPr>
        <w:t>、竣工</w:t>
      </w:r>
      <w:r w:rsidR="00F6600B" w:rsidRPr="000C473C">
        <w:rPr>
          <w:rFonts w:ascii="Times New Roman" w:eastAsia="仿宋_GB2312" w:hint="eastAsia"/>
          <w:sz w:val="32"/>
        </w:rPr>
        <w:t>验收</w:t>
      </w:r>
      <w:r w:rsidRPr="000C473C">
        <w:rPr>
          <w:rFonts w:ascii="Times New Roman" w:eastAsia="仿宋_GB2312" w:hint="eastAsia"/>
          <w:sz w:val="32"/>
        </w:rPr>
        <w:t>手续的，当事人必须自行申请</w:t>
      </w:r>
      <w:r w:rsidRPr="000C473C">
        <w:rPr>
          <w:rFonts w:ascii="Times New Roman" w:eastAsia="仿宋_GB2312"/>
          <w:sz w:val="32"/>
        </w:rPr>
        <w:t>房屋安全鉴定</w:t>
      </w:r>
      <w:r w:rsidRPr="000C473C">
        <w:rPr>
          <w:rFonts w:ascii="Times New Roman" w:eastAsia="仿宋_GB2312" w:hint="eastAsia"/>
          <w:sz w:val="32"/>
        </w:rPr>
        <w:t>并提供有建筑工程质量鉴定单位（机</w:t>
      </w:r>
      <w:r w:rsidRPr="000C473C">
        <w:rPr>
          <w:rFonts w:ascii="Times New Roman" w:eastAsia="仿宋_GB2312" w:hint="eastAsia"/>
          <w:sz w:val="32"/>
        </w:rPr>
        <w:lastRenderedPageBreak/>
        <w:t>构）出具的《民用建筑安全性鉴定评级鉴定报告》，并按当时相关政策办理不动产登记。</w:t>
      </w:r>
    </w:p>
    <w:p w:rsidR="00DE32F3" w:rsidRPr="000C473C" w:rsidRDefault="00DE32F3" w:rsidP="00307130">
      <w:pPr>
        <w:overflowPunct w:val="0"/>
        <w:spacing w:line="520" w:lineRule="exact"/>
        <w:ind w:firstLineChars="200" w:firstLine="662"/>
        <w:rPr>
          <w:rFonts w:ascii="Times New Roman" w:eastAsia="仿宋_GB2312"/>
          <w:sz w:val="32"/>
        </w:rPr>
      </w:pPr>
      <w:r w:rsidRPr="000C473C">
        <w:rPr>
          <w:rFonts w:ascii="Times New Roman" w:eastAsia="仿宋_GB2312" w:hint="eastAsia"/>
          <w:sz w:val="32"/>
        </w:rPr>
        <w:t>2.</w:t>
      </w:r>
      <w:r w:rsidR="00E161A7" w:rsidRPr="000C473C">
        <w:rPr>
          <w:rFonts w:ascii="Times New Roman" w:eastAsia="仿宋_GB2312" w:hint="eastAsia"/>
          <w:sz w:val="32"/>
        </w:rPr>
        <w:t>已办理报建但未办理竣工验收手续的，当事人必须自行申请</w:t>
      </w:r>
      <w:r w:rsidR="00E161A7" w:rsidRPr="000C473C">
        <w:rPr>
          <w:rFonts w:ascii="Times New Roman" w:eastAsia="仿宋_GB2312"/>
          <w:sz w:val="32"/>
        </w:rPr>
        <w:t>房屋安全鉴定</w:t>
      </w:r>
      <w:r w:rsidR="00E161A7" w:rsidRPr="000C473C">
        <w:rPr>
          <w:rFonts w:ascii="Times New Roman" w:eastAsia="仿宋_GB2312" w:hint="eastAsia"/>
          <w:sz w:val="32"/>
        </w:rPr>
        <w:t>并提供有建筑工程质量鉴定单位（机构）出具的《民用建筑安全性鉴定评级鉴定报告》，经依法处理后，补办</w:t>
      </w:r>
      <w:r w:rsidR="009E2F64">
        <w:rPr>
          <w:rFonts w:ascii="Times New Roman" w:eastAsia="仿宋_GB2312" w:hint="eastAsia"/>
          <w:sz w:val="32"/>
        </w:rPr>
        <w:t>竣工验收</w:t>
      </w:r>
      <w:r w:rsidR="00E161A7" w:rsidRPr="000C473C">
        <w:rPr>
          <w:rFonts w:ascii="Times New Roman" w:eastAsia="仿宋_GB2312" w:hint="eastAsia"/>
          <w:sz w:val="32"/>
        </w:rPr>
        <w:t>手续，方可申请办理不动产登记。</w:t>
      </w:r>
    </w:p>
    <w:p w:rsidR="00CB73CD" w:rsidRPr="000C473C" w:rsidRDefault="00E161A7" w:rsidP="00E161A7">
      <w:pPr>
        <w:overflowPunct w:val="0"/>
        <w:spacing w:line="520" w:lineRule="exact"/>
        <w:ind w:firstLineChars="200" w:firstLine="662"/>
        <w:rPr>
          <w:rFonts w:ascii="Times New Roman" w:eastAsia="仿宋_GB2312"/>
          <w:sz w:val="32"/>
        </w:rPr>
      </w:pPr>
      <w:r w:rsidRPr="000C473C">
        <w:rPr>
          <w:rFonts w:ascii="Times New Roman" w:eastAsia="仿宋_GB2312" w:hint="eastAsia"/>
          <w:sz w:val="32"/>
        </w:rPr>
        <w:t>3.</w:t>
      </w:r>
      <w:r w:rsidR="003346F7" w:rsidRPr="000C473C">
        <w:rPr>
          <w:rFonts w:ascii="Times New Roman" w:eastAsia="仿宋_GB2312" w:hint="eastAsia"/>
          <w:sz w:val="32"/>
        </w:rPr>
        <w:t>没有建设、竣工验收手续的，当事人必须自行申请</w:t>
      </w:r>
      <w:r w:rsidR="003346F7" w:rsidRPr="000C473C">
        <w:rPr>
          <w:rFonts w:ascii="Times New Roman" w:eastAsia="仿宋_GB2312"/>
          <w:sz w:val="32"/>
        </w:rPr>
        <w:t>房屋安全鉴定</w:t>
      </w:r>
      <w:r w:rsidR="003346F7" w:rsidRPr="000C473C">
        <w:rPr>
          <w:rFonts w:ascii="Times New Roman" w:eastAsia="仿宋_GB2312" w:hint="eastAsia"/>
          <w:sz w:val="32"/>
        </w:rPr>
        <w:t>并提供有建筑工程质量鉴定单位（机构）出具的《民用建筑安全性鉴定评级鉴定报告》，</w:t>
      </w:r>
      <w:r w:rsidR="00CB73CD" w:rsidRPr="000C473C">
        <w:rPr>
          <w:rFonts w:ascii="Times New Roman" w:eastAsia="仿宋_GB2312" w:hint="eastAsia"/>
          <w:sz w:val="32"/>
        </w:rPr>
        <w:t>经依法处理后，补办相关报建、竣工验收等手续，方可申请办理不动产登记。</w:t>
      </w:r>
    </w:p>
    <w:p w:rsidR="00E161A7" w:rsidRPr="000C473C" w:rsidRDefault="00E161A7" w:rsidP="005F66FF">
      <w:pPr>
        <w:overflowPunct w:val="0"/>
        <w:spacing w:line="520" w:lineRule="exact"/>
        <w:ind w:firstLineChars="200" w:firstLine="662"/>
        <w:rPr>
          <w:rFonts w:ascii="Times New Roman" w:eastAsia="仿宋_GB2312"/>
          <w:sz w:val="32"/>
        </w:rPr>
      </w:pPr>
      <w:r w:rsidRPr="000C473C">
        <w:rPr>
          <w:rFonts w:ascii="Times New Roman" w:eastAsia="仿宋_GB2312" w:hint="eastAsia"/>
          <w:sz w:val="32"/>
        </w:rPr>
        <w:t>个人建房房屋层数控制在不超过</w:t>
      </w:r>
      <w:r w:rsidRPr="000C473C">
        <w:rPr>
          <w:rFonts w:ascii="Times New Roman" w:eastAsia="仿宋_GB2312" w:hint="eastAsia"/>
          <w:sz w:val="32"/>
        </w:rPr>
        <w:t>6</w:t>
      </w:r>
      <w:r w:rsidRPr="000C473C">
        <w:rPr>
          <w:rFonts w:ascii="Times New Roman" w:eastAsia="仿宋_GB2312" w:hint="eastAsia"/>
          <w:sz w:val="32"/>
        </w:rPr>
        <w:t>层，总高度不超过</w:t>
      </w:r>
      <w:r w:rsidRPr="000C473C">
        <w:rPr>
          <w:rFonts w:ascii="Times New Roman" w:eastAsia="仿宋_GB2312" w:hint="eastAsia"/>
          <w:sz w:val="32"/>
        </w:rPr>
        <w:t>23</w:t>
      </w:r>
      <w:r w:rsidRPr="000C473C">
        <w:rPr>
          <w:rFonts w:ascii="Times New Roman" w:eastAsia="仿宋_GB2312" w:hint="eastAsia"/>
          <w:sz w:val="32"/>
        </w:rPr>
        <w:t>米（含坡屋顶高度不大于</w:t>
      </w:r>
      <w:r w:rsidRPr="000C473C">
        <w:rPr>
          <w:rFonts w:ascii="Times New Roman" w:eastAsia="仿宋_GB2312" w:hint="eastAsia"/>
          <w:sz w:val="32"/>
        </w:rPr>
        <w:t>2.2</w:t>
      </w:r>
      <w:r w:rsidRPr="000C473C">
        <w:rPr>
          <w:rFonts w:ascii="Times New Roman" w:eastAsia="仿宋_GB2312" w:hint="eastAsia"/>
          <w:sz w:val="32"/>
        </w:rPr>
        <w:t>米），可按规定办理不动产登记，超出则不予办理。</w:t>
      </w:r>
    </w:p>
    <w:p w:rsidR="00DE32F3" w:rsidRPr="00001763" w:rsidRDefault="00DE32F3" w:rsidP="00307130">
      <w:pPr>
        <w:adjustRightInd w:val="0"/>
        <w:snapToGrid w:val="0"/>
        <w:spacing w:line="520" w:lineRule="exact"/>
        <w:rPr>
          <w:rFonts w:ascii="仿宋" w:eastAsia="仿宋" w:hAnsi="仿宋"/>
          <w:b/>
          <w:sz w:val="24"/>
          <w:szCs w:val="24"/>
        </w:rPr>
      </w:pPr>
      <w:r w:rsidRPr="00001763">
        <w:rPr>
          <w:rFonts w:ascii="仿宋" w:eastAsia="仿宋" w:hAnsi="仿宋" w:cs="仿宋"/>
          <w:b/>
          <w:sz w:val="24"/>
          <w:szCs w:val="24"/>
        </w:rPr>
        <w:t>————————————————————————————————</w:t>
      </w:r>
      <w:r w:rsidRPr="00001763">
        <w:rPr>
          <w:rFonts w:ascii="仿宋" w:eastAsia="仿宋" w:hAnsi="仿宋" w:cs="仿宋" w:hint="eastAsia"/>
          <w:b/>
          <w:sz w:val="24"/>
          <w:szCs w:val="24"/>
        </w:rPr>
        <w:t xml:space="preserve"> </w:t>
      </w:r>
    </w:p>
    <w:p w:rsidR="00DE32F3" w:rsidRPr="00001763" w:rsidRDefault="00DE32F3" w:rsidP="00307130">
      <w:pPr>
        <w:overflowPunct w:val="0"/>
        <w:spacing w:line="520" w:lineRule="exact"/>
        <w:ind w:firstLineChars="200" w:firstLine="504"/>
        <w:rPr>
          <w:rFonts w:ascii="仿宋" w:eastAsia="仿宋" w:hAnsi="仿宋"/>
          <w:b/>
          <w:sz w:val="24"/>
          <w:szCs w:val="24"/>
          <w:u w:val="single"/>
        </w:rPr>
      </w:pPr>
      <w:r w:rsidRPr="00001763">
        <w:rPr>
          <w:rFonts w:ascii="仿宋" w:eastAsia="仿宋" w:hAnsi="仿宋" w:hint="eastAsia"/>
          <w:b/>
          <w:sz w:val="24"/>
          <w:szCs w:val="24"/>
          <w:u w:val="single"/>
        </w:rPr>
        <w:t>（1）参考《遂溪县人民政府关于印发遂溪县全面推进农村商业银行组建工作实施细则的通知》（遂府〔2017〕48号）具体措施第一条第1点“涉及办证需建设用地规划许可证、建设工程许可证，县自然资源局、县住建局需注重历史，采取特事特办原则处理。对未取得《建筑工程施工许可证》的项目，建设单位需提供有建筑工程质量鉴定单位（机构）出具的《民用建筑安全性鉴定评级鉴定报告》，用于办理不动产登记”。</w:t>
      </w:r>
    </w:p>
    <w:p w:rsidR="00DE32F3" w:rsidRPr="00001763" w:rsidRDefault="00DE32F3" w:rsidP="00307130">
      <w:pPr>
        <w:overflowPunct w:val="0"/>
        <w:spacing w:line="520" w:lineRule="exact"/>
        <w:ind w:firstLineChars="200" w:firstLine="504"/>
        <w:rPr>
          <w:rFonts w:ascii="仿宋" w:eastAsia="仿宋" w:hAnsi="仿宋"/>
          <w:b/>
          <w:sz w:val="24"/>
          <w:szCs w:val="24"/>
          <w:u w:val="single"/>
        </w:rPr>
      </w:pPr>
      <w:r w:rsidRPr="00001763">
        <w:rPr>
          <w:rFonts w:ascii="仿宋" w:eastAsia="仿宋" w:hAnsi="仿宋" w:hint="eastAsia"/>
          <w:b/>
          <w:sz w:val="24"/>
          <w:szCs w:val="24"/>
          <w:u w:val="single"/>
        </w:rPr>
        <w:t>（2）依据《遂溪县城乡规划建设管理规定（2013版）》的第十七条：对于在建设用地规划许可证制度实施以前合法取得且尚未建设的用地，或者建设用地出让、转让时没有设定规划条件的用地，在申请建设或转让前，建设单位或个人应当先向规划建设主管部门申请补办《建设用地规划许可</w:t>
      </w:r>
      <w:r w:rsidRPr="00001763">
        <w:rPr>
          <w:rFonts w:ascii="仿宋" w:eastAsia="仿宋" w:hAnsi="仿宋" w:hint="eastAsia"/>
          <w:b/>
          <w:sz w:val="24"/>
          <w:szCs w:val="24"/>
          <w:u w:val="single"/>
        </w:rPr>
        <w:lastRenderedPageBreak/>
        <w:t>证》。若符合城镇控制性详细规划或修建性详细规划的，规划建设主管部门要按照审批权限、程序进行批准或报批规划条件。经批准设定规划条件后，规划建设主管部门给予补办《建设用地规划许可证》。在取得《建设用地规划许可证》后，相关单位方可办理有关手续。</w:t>
      </w:r>
    </w:p>
    <w:p w:rsidR="00FD5F73" w:rsidRPr="00363D64" w:rsidRDefault="00DE32F3" w:rsidP="00363D64">
      <w:pPr>
        <w:adjustRightInd w:val="0"/>
        <w:snapToGrid w:val="0"/>
        <w:spacing w:line="520" w:lineRule="exact"/>
        <w:rPr>
          <w:rFonts w:ascii="仿宋" w:eastAsia="仿宋" w:hAnsi="仿宋"/>
          <w:b/>
          <w:sz w:val="24"/>
          <w:szCs w:val="24"/>
        </w:rPr>
      </w:pPr>
      <w:r w:rsidRPr="00001763">
        <w:rPr>
          <w:rFonts w:ascii="仿宋" w:eastAsia="仿宋" w:hAnsi="仿宋" w:cs="仿宋"/>
          <w:b/>
          <w:sz w:val="24"/>
          <w:szCs w:val="24"/>
        </w:rPr>
        <w:t>————————————————————————————————</w:t>
      </w:r>
      <w:r w:rsidRPr="00001763">
        <w:rPr>
          <w:rFonts w:ascii="仿宋" w:eastAsia="仿宋" w:hAnsi="仿宋" w:cs="仿宋" w:hint="eastAsia"/>
          <w:b/>
          <w:sz w:val="24"/>
          <w:szCs w:val="24"/>
        </w:rPr>
        <w:t xml:space="preserve"> </w:t>
      </w:r>
    </w:p>
    <w:p w:rsidR="004A71FB" w:rsidRPr="00001763" w:rsidRDefault="00105668" w:rsidP="00307130">
      <w:pPr>
        <w:overflowPunct w:val="0"/>
        <w:spacing w:line="520" w:lineRule="exact"/>
        <w:ind w:firstLineChars="200" w:firstLine="665"/>
        <w:rPr>
          <w:rFonts w:ascii="楷体_GB2312" w:eastAsia="楷体_GB2312" w:hAnsi="黑体"/>
          <w:b/>
          <w:sz w:val="32"/>
        </w:rPr>
      </w:pPr>
      <w:r w:rsidRPr="00001763">
        <w:rPr>
          <w:rFonts w:ascii="楷体_GB2312" w:eastAsia="楷体_GB2312" w:hAnsi="黑体" w:hint="eastAsia"/>
          <w:b/>
          <w:sz w:val="32"/>
        </w:rPr>
        <w:t>（</w:t>
      </w:r>
      <w:r w:rsidR="00052D31">
        <w:rPr>
          <w:rFonts w:ascii="楷体_GB2312" w:eastAsia="楷体_GB2312" w:hAnsi="黑体" w:hint="eastAsia"/>
          <w:b/>
          <w:sz w:val="32"/>
        </w:rPr>
        <w:t>三</w:t>
      </w:r>
      <w:r w:rsidRPr="00001763">
        <w:rPr>
          <w:rFonts w:ascii="楷体_GB2312" w:eastAsia="楷体_GB2312" w:hAnsi="黑体" w:hint="eastAsia"/>
          <w:b/>
          <w:sz w:val="32"/>
        </w:rPr>
        <w:t>）</w:t>
      </w:r>
      <w:r w:rsidR="004A71FB" w:rsidRPr="00001763">
        <w:rPr>
          <w:rFonts w:ascii="楷体_GB2312" w:eastAsia="楷体_GB2312" w:hAnsi="黑体" w:hint="eastAsia"/>
          <w:b/>
          <w:sz w:val="32"/>
        </w:rPr>
        <w:t>关于不同时期、不同类型的土地处置遗留问题。</w:t>
      </w:r>
    </w:p>
    <w:p w:rsidR="004A71FB" w:rsidRPr="00001763" w:rsidRDefault="004A71FB" w:rsidP="00307130">
      <w:pPr>
        <w:overflowPunct w:val="0"/>
        <w:spacing w:line="520" w:lineRule="exact"/>
        <w:ind w:firstLineChars="200" w:firstLine="662"/>
        <w:rPr>
          <w:rFonts w:ascii="Times New Roman" w:eastAsia="仿宋_GB2312" w:hAnsi="Times New Roman"/>
          <w:sz w:val="32"/>
        </w:rPr>
      </w:pPr>
      <w:r w:rsidRPr="00001763">
        <w:rPr>
          <w:rFonts w:ascii="Times New Roman" w:eastAsia="仿宋_GB2312" w:hint="eastAsia"/>
          <w:sz w:val="32"/>
        </w:rPr>
        <w:t>解决土地处置遗留问题，原则上</w:t>
      </w:r>
      <w:r w:rsidRPr="00001763">
        <w:rPr>
          <w:rFonts w:ascii="Times New Roman" w:eastAsia="仿宋_GB2312"/>
          <w:sz w:val="32"/>
        </w:rPr>
        <w:t>尊重历史</w:t>
      </w:r>
      <w:r w:rsidRPr="00001763">
        <w:rPr>
          <w:rFonts w:ascii="Times New Roman" w:eastAsia="仿宋_GB2312" w:hint="eastAsia"/>
          <w:sz w:val="32"/>
        </w:rPr>
        <w:t>，分不同时间段、不同类型采取协议出让方式按照处置时的政策规定依法处理后补办用地手续。</w:t>
      </w:r>
    </w:p>
    <w:p w:rsidR="004A71FB" w:rsidRPr="000C473C" w:rsidRDefault="00105668" w:rsidP="00307130">
      <w:pPr>
        <w:overflowPunct w:val="0"/>
        <w:spacing w:line="520" w:lineRule="exact"/>
        <w:ind w:firstLineChars="200" w:firstLine="662"/>
        <w:rPr>
          <w:rFonts w:ascii="Times New Roman" w:eastAsia="仿宋_GB2312"/>
          <w:sz w:val="32"/>
        </w:rPr>
      </w:pPr>
      <w:r w:rsidRPr="00001763">
        <w:rPr>
          <w:rFonts w:ascii="Times New Roman" w:eastAsia="仿宋_GB2312" w:hint="eastAsia"/>
          <w:sz w:val="32"/>
        </w:rPr>
        <w:t>1.</w:t>
      </w:r>
      <w:r w:rsidR="004A71FB" w:rsidRPr="00001763">
        <w:rPr>
          <w:rFonts w:ascii="Times New Roman" w:eastAsia="仿宋_GB2312" w:hAnsi="Times New Roman" w:hint="eastAsia"/>
          <w:sz w:val="32"/>
        </w:rPr>
        <w:t>2002</w:t>
      </w:r>
      <w:r w:rsidR="004A71FB" w:rsidRPr="00001763">
        <w:rPr>
          <w:rFonts w:ascii="Times New Roman" w:eastAsia="仿宋_GB2312" w:hint="eastAsia"/>
          <w:sz w:val="32"/>
        </w:rPr>
        <w:t>年</w:t>
      </w:r>
      <w:r w:rsidR="004A71FB" w:rsidRPr="00001763">
        <w:rPr>
          <w:rFonts w:ascii="Times New Roman" w:eastAsia="仿宋_GB2312" w:hAnsi="Times New Roman" w:hint="eastAsia"/>
          <w:sz w:val="32"/>
        </w:rPr>
        <w:t>12</w:t>
      </w:r>
      <w:r w:rsidR="004A71FB" w:rsidRPr="00001763">
        <w:rPr>
          <w:rFonts w:ascii="Times New Roman" w:eastAsia="仿宋_GB2312" w:hint="eastAsia"/>
          <w:sz w:val="32"/>
        </w:rPr>
        <w:t>月</w:t>
      </w:r>
      <w:r w:rsidR="004A71FB" w:rsidRPr="00001763">
        <w:rPr>
          <w:rFonts w:ascii="Times New Roman" w:eastAsia="仿宋_GB2312" w:hAnsi="Times New Roman" w:hint="eastAsia"/>
          <w:sz w:val="32"/>
        </w:rPr>
        <w:t>1</w:t>
      </w:r>
      <w:r w:rsidR="004A71FB" w:rsidRPr="00001763">
        <w:rPr>
          <w:rFonts w:ascii="Times New Roman" w:eastAsia="仿宋_GB2312" w:hint="eastAsia"/>
          <w:sz w:val="32"/>
        </w:rPr>
        <w:t>日《广东省土地使用权交易市场管理规定》实施前用地单位（包括行政企事业单位）因倒闭、破产、撤销、兼并、搬迁等方式处置土地，对有合法土地权属来源的，且符合城市规划的</w:t>
      </w:r>
      <w:r w:rsidR="004A71FB" w:rsidRPr="000C473C">
        <w:rPr>
          <w:rFonts w:ascii="Times New Roman" w:eastAsia="仿宋_GB2312" w:hint="eastAsia"/>
          <w:sz w:val="32"/>
        </w:rPr>
        <w:t>，</w:t>
      </w:r>
      <w:r w:rsidR="00491175" w:rsidRPr="000C473C">
        <w:rPr>
          <w:rFonts w:ascii="Times New Roman" w:eastAsia="仿宋_GB2312" w:hint="eastAsia"/>
          <w:sz w:val="32"/>
        </w:rPr>
        <w:t>权利人</w:t>
      </w:r>
      <w:r w:rsidR="004A71FB" w:rsidRPr="000C473C">
        <w:rPr>
          <w:rFonts w:ascii="Times New Roman" w:eastAsia="仿宋_GB2312" w:hint="eastAsia"/>
          <w:sz w:val="32"/>
        </w:rPr>
        <w:t>可以依法办理不动产登记。</w:t>
      </w:r>
      <w:r w:rsidR="00491175" w:rsidRPr="000C473C">
        <w:rPr>
          <w:rFonts w:ascii="Times New Roman" w:eastAsia="仿宋_GB2312" w:hint="eastAsia"/>
          <w:sz w:val="32"/>
        </w:rPr>
        <w:t>若已发生转移行为的，由现权利人</w:t>
      </w:r>
      <w:r w:rsidR="004A71FB" w:rsidRPr="000C473C">
        <w:rPr>
          <w:rFonts w:ascii="Times New Roman" w:eastAsia="仿宋_GB2312" w:hint="eastAsia"/>
          <w:sz w:val="32"/>
        </w:rPr>
        <w:t>补办</w:t>
      </w:r>
      <w:r w:rsidR="00491175" w:rsidRPr="000C473C">
        <w:rPr>
          <w:rFonts w:ascii="Times New Roman" w:eastAsia="仿宋_GB2312" w:hint="eastAsia"/>
          <w:sz w:val="32"/>
        </w:rPr>
        <w:t>土地</w:t>
      </w:r>
      <w:r w:rsidR="004A71FB" w:rsidRPr="000C473C">
        <w:rPr>
          <w:rFonts w:ascii="Times New Roman" w:eastAsia="仿宋_GB2312" w:hint="eastAsia"/>
          <w:sz w:val="32"/>
        </w:rPr>
        <w:t>出让手续</w:t>
      </w:r>
      <w:r w:rsidR="00DA26A4" w:rsidRPr="000C473C">
        <w:rPr>
          <w:rFonts w:ascii="Times New Roman" w:eastAsia="仿宋_GB2312" w:hint="eastAsia"/>
          <w:sz w:val="32"/>
        </w:rPr>
        <w:t>并缴清</w:t>
      </w:r>
      <w:r w:rsidR="00491175" w:rsidRPr="000C473C">
        <w:rPr>
          <w:rFonts w:ascii="Times New Roman" w:eastAsia="仿宋_GB2312" w:hint="eastAsia"/>
          <w:sz w:val="32"/>
        </w:rPr>
        <w:t>转让</w:t>
      </w:r>
      <w:r w:rsidR="00DA26A4" w:rsidRPr="000C473C">
        <w:rPr>
          <w:rFonts w:ascii="Times New Roman" w:eastAsia="仿宋_GB2312"/>
          <w:sz w:val="32"/>
        </w:rPr>
        <w:t>相关税费后办理不动产登记</w:t>
      </w:r>
      <w:r w:rsidR="00DA26A4" w:rsidRPr="000C473C">
        <w:rPr>
          <w:rFonts w:ascii="Times New Roman" w:eastAsia="仿宋_GB2312" w:hint="eastAsia"/>
          <w:sz w:val="32"/>
        </w:rPr>
        <w:t>。</w:t>
      </w:r>
    </w:p>
    <w:p w:rsidR="00DF0DE9" w:rsidRDefault="00105668" w:rsidP="00307130">
      <w:pPr>
        <w:overflowPunct w:val="0"/>
        <w:spacing w:line="520" w:lineRule="exact"/>
        <w:ind w:firstLineChars="200" w:firstLine="662"/>
        <w:rPr>
          <w:rFonts w:ascii="Times New Roman" w:eastAsia="仿宋_GB2312"/>
          <w:color w:val="C00000"/>
          <w:sz w:val="32"/>
        </w:rPr>
      </w:pPr>
      <w:r w:rsidRPr="000D21E3">
        <w:rPr>
          <w:rFonts w:ascii="Times New Roman" w:eastAsia="仿宋_GB2312" w:hint="eastAsia"/>
          <w:sz w:val="32"/>
        </w:rPr>
        <w:t>2.</w:t>
      </w:r>
      <w:r w:rsidR="00C82717" w:rsidRPr="000D21E3">
        <w:rPr>
          <w:rFonts w:ascii="楷体_GB2312" w:eastAsia="楷体_GB2312" w:hint="eastAsia"/>
          <w:b/>
          <w:sz w:val="32"/>
        </w:rPr>
        <w:t xml:space="preserve"> </w:t>
      </w:r>
      <w:r w:rsidR="00C82717" w:rsidRPr="000D21E3">
        <w:rPr>
          <w:rFonts w:ascii="Times New Roman" w:eastAsia="仿宋_GB2312" w:hint="eastAsia"/>
          <w:sz w:val="32"/>
        </w:rPr>
        <w:t>2007</w:t>
      </w:r>
      <w:r w:rsidR="00C82717" w:rsidRPr="000D21E3">
        <w:rPr>
          <w:rFonts w:ascii="Times New Roman" w:eastAsia="仿宋_GB2312" w:hint="eastAsia"/>
          <w:sz w:val="32"/>
        </w:rPr>
        <w:t>年</w:t>
      </w:r>
      <w:r w:rsidR="00C82717" w:rsidRPr="000D21E3">
        <w:rPr>
          <w:rFonts w:ascii="Times New Roman" w:eastAsia="仿宋_GB2312" w:hint="eastAsia"/>
          <w:sz w:val="32"/>
        </w:rPr>
        <w:t>6</w:t>
      </w:r>
      <w:r w:rsidR="00C82717" w:rsidRPr="000D21E3">
        <w:rPr>
          <w:rFonts w:ascii="Times New Roman" w:eastAsia="仿宋_GB2312" w:hint="eastAsia"/>
          <w:sz w:val="32"/>
        </w:rPr>
        <w:t>月</w:t>
      </w:r>
      <w:r w:rsidR="00C82717" w:rsidRPr="000D21E3">
        <w:rPr>
          <w:rFonts w:ascii="Times New Roman" w:eastAsia="仿宋_GB2312" w:hint="eastAsia"/>
          <w:sz w:val="32"/>
        </w:rPr>
        <w:t>30</w:t>
      </w:r>
      <w:r w:rsidR="00C82717" w:rsidRPr="000D21E3">
        <w:rPr>
          <w:rFonts w:ascii="Times New Roman" w:eastAsia="仿宋_GB2312" w:hint="eastAsia"/>
          <w:sz w:val="32"/>
        </w:rPr>
        <w:t>日前通过协议转让取得的</w:t>
      </w:r>
      <w:r w:rsidR="001319DC" w:rsidRPr="000D21E3">
        <w:rPr>
          <w:rFonts w:ascii="Times New Roman" w:eastAsia="仿宋_GB2312" w:hint="eastAsia"/>
          <w:sz w:val="32"/>
        </w:rPr>
        <w:t>，并签订土地</w:t>
      </w:r>
      <w:r w:rsidR="00051DC6" w:rsidRPr="000D21E3">
        <w:rPr>
          <w:rFonts w:ascii="Times New Roman" w:eastAsia="仿宋_GB2312" w:hint="eastAsia"/>
          <w:sz w:val="32"/>
        </w:rPr>
        <w:t>转</w:t>
      </w:r>
      <w:r w:rsidR="001319DC" w:rsidRPr="000D21E3">
        <w:rPr>
          <w:rFonts w:ascii="Times New Roman" w:eastAsia="仿宋_GB2312" w:hint="eastAsia"/>
          <w:sz w:val="32"/>
        </w:rPr>
        <w:t>让合同的</w:t>
      </w:r>
      <w:r w:rsidR="00C82717" w:rsidRPr="000D21E3">
        <w:rPr>
          <w:rFonts w:ascii="Times New Roman" w:eastAsia="仿宋_GB2312" w:hint="eastAsia"/>
          <w:sz w:val="32"/>
        </w:rPr>
        <w:t>工业用地，有合法土地权属来源且符合土地利用规划和城乡总体规划的，可</w:t>
      </w:r>
      <w:r w:rsidR="00C82717" w:rsidRPr="00001763">
        <w:rPr>
          <w:rFonts w:ascii="Times New Roman" w:eastAsia="仿宋_GB2312" w:hint="eastAsia"/>
          <w:sz w:val="32"/>
        </w:rPr>
        <w:t>依法办理不动产登记。属于划拨土地的，</w:t>
      </w:r>
      <w:r w:rsidR="002A0C85" w:rsidRPr="00491175">
        <w:rPr>
          <w:rFonts w:ascii="Times New Roman" w:eastAsia="仿宋_GB2312" w:hint="eastAsia"/>
          <w:sz w:val="32"/>
        </w:rPr>
        <w:t>若</w:t>
      </w:r>
      <w:r w:rsidR="002A0C85" w:rsidRPr="00491175">
        <w:rPr>
          <w:rFonts w:ascii="Times New Roman" w:eastAsia="仿宋_GB2312"/>
          <w:sz w:val="32"/>
        </w:rPr>
        <w:t>已发生转移</w:t>
      </w:r>
      <w:r w:rsidR="002A0C85" w:rsidRPr="00491175">
        <w:rPr>
          <w:rFonts w:ascii="Times New Roman" w:eastAsia="仿宋_GB2312" w:hint="eastAsia"/>
          <w:sz w:val="32"/>
        </w:rPr>
        <w:t>行为</w:t>
      </w:r>
      <w:r w:rsidR="002A0C85" w:rsidRPr="00491175">
        <w:rPr>
          <w:rFonts w:ascii="Times New Roman" w:eastAsia="仿宋_GB2312"/>
          <w:sz w:val="32"/>
        </w:rPr>
        <w:t>，</w:t>
      </w:r>
      <w:r w:rsidR="00DF0DE9" w:rsidRPr="00DB4C9C">
        <w:rPr>
          <w:rFonts w:ascii="Times New Roman" w:eastAsia="仿宋_GB2312" w:hint="eastAsia"/>
          <w:sz w:val="32"/>
        </w:rPr>
        <w:t>由现权利人补办土地出让手续并缴清转让</w:t>
      </w:r>
      <w:r w:rsidR="00DF0DE9" w:rsidRPr="00DB4C9C">
        <w:rPr>
          <w:rFonts w:ascii="Times New Roman" w:eastAsia="仿宋_GB2312"/>
          <w:sz w:val="32"/>
        </w:rPr>
        <w:t>相关税费后办理不动产登记</w:t>
      </w:r>
      <w:r w:rsidR="00DF0DE9" w:rsidRPr="00DB4C9C">
        <w:rPr>
          <w:rFonts w:ascii="Times New Roman" w:eastAsia="仿宋_GB2312" w:hint="eastAsia"/>
          <w:sz w:val="32"/>
        </w:rPr>
        <w:t>。</w:t>
      </w:r>
    </w:p>
    <w:p w:rsidR="009D3A85" w:rsidRDefault="00105668" w:rsidP="00307130">
      <w:pPr>
        <w:overflowPunct w:val="0"/>
        <w:spacing w:line="520" w:lineRule="exact"/>
        <w:ind w:firstLineChars="200" w:firstLine="662"/>
        <w:rPr>
          <w:rFonts w:ascii="Times New Roman" w:eastAsia="仿宋_GB2312"/>
          <w:sz w:val="32"/>
        </w:rPr>
      </w:pPr>
      <w:r w:rsidRPr="00001763">
        <w:rPr>
          <w:rFonts w:ascii="Times New Roman" w:eastAsia="仿宋_GB2312" w:hint="eastAsia"/>
          <w:sz w:val="32"/>
        </w:rPr>
        <w:t>3.</w:t>
      </w:r>
      <w:r w:rsidR="004A71FB" w:rsidRPr="00001763">
        <w:rPr>
          <w:rFonts w:ascii="Times New Roman" w:eastAsia="仿宋_GB2312" w:hint="eastAsia"/>
          <w:sz w:val="32"/>
        </w:rPr>
        <w:t>原县城建办公室因县城建设和开发需要对拆迁安置和困难户安排土地建房的问题。虽没有取得土地使用证，但有土地权属来源，经公告后无异议，应予受理并办理不动产登记。</w:t>
      </w:r>
      <w:r w:rsidR="00DF0DE9" w:rsidRPr="00445CA6">
        <w:rPr>
          <w:rFonts w:ascii="Times New Roman" w:eastAsia="仿宋_GB2312" w:hint="eastAsia"/>
          <w:sz w:val="32"/>
        </w:rPr>
        <w:t>属于划拨土地的</w:t>
      </w:r>
      <w:r w:rsidR="004A71FB" w:rsidRPr="00445CA6">
        <w:rPr>
          <w:rFonts w:ascii="Times New Roman" w:eastAsia="仿宋_GB2312" w:hint="eastAsia"/>
          <w:sz w:val="32"/>
        </w:rPr>
        <w:t>，发生</w:t>
      </w:r>
      <w:r w:rsidR="004A71FB" w:rsidRPr="008A3AFB">
        <w:rPr>
          <w:rFonts w:ascii="Times New Roman" w:eastAsia="仿宋_GB2312" w:hint="eastAsia"/>
          <w:sz w:val="32"/>
        </w:rPr>
        <w:t>转移行为必须</w:t>
      </w:r>
      <w:r w:rsidR="00A52762" w:rsidRPr="008A3AFB">
        <w:rPr>
          <w:rFonts w:ascii="Times New Roman" w:eastAsia="仿宋_GB2312"/>
          <w:sz w:val="32"/>
        </w:rPr>
        <w:t>补办土地出让手续和</w:t>
      </w:r>
      <w:r w:rsidR="00677C26" w:rsidRPr="008A3AFB">
        <w:rPr>
          <w:rFonts w:ascii="Times New Roman" w:eastAsia="仿宋_GB2312"/>
          <w:sz w:val="32"/>
        </w:rPr>
        <w:t>缴清转让相关税费后办理不动产登记</w:t>
      </w:r>
      <w:r w:rsidR="00677C26" w:rsidRPr="008A3AFB">
        <w:rPr>
          <w:rFonts w:ascii="Times New Roman" w:eastAsia="仿宋_GB2312" w:hint="eastAsia"/>
          <w:sz w:val="32"/>
        </w:rPr>
        <w:t>。</w:t>
      </w:r>
      <w:r w:rsidR="004A71FB" w:rsidRPr="008A3AFB">
        <w:rPr>
          <w:rFonts w:ascii="Times New Roman" w:eastAsia="仿宋_GB2312" w:hint="eastAsia"/>
          <w:sz w:val="32"/>
        </w:rPr>
        <w:t>对于历史原因导致权属来源材料不符合不动产登记要求的，</w:t>
      </w:r>
      <w:r w:rsidR="004A71FB" w:rsidRPr="008A3AFB">
        <w:rPr>
          <w:rFonts w:ascii="Times New Roman" w:eastAsia="仿宋_GB2312" w:hint="eastAsia"/>
          <w:sz w:val="32"/>
        </w:rPr>
        <w:lastRenderedPageBreak/>
        <w:t>可根据取得</w:t>
      </w:r>
      <w:r w:rsidR="004A71FB" w:rsidRPr="00001763">
        <w:rPr>
          <w:rFonts w:ascii="Times New Roman" w:eastAsia="仿宋_GB2312" w:hint="eastAsia"/>
          <w:sz w:val="32"/>
        </w:rPr>
        <w:t>土地使用时的有关政策予以认定。</w:t>
      </w:r>
    </w:p>
    <w:p w:rsidR="00591D2E" w:rsidRDefault="00591D2E" w:rsidP="00363D64">
      <w:pPr>
        <w:overflowPunct w:val="0"/>
        <w:spacing w:line="520" w:lineRule="exact"/>
        <w:ind w:firstLineChars="200" w:firstLine="662"/>
        <w:rPr>
          <w:rFonts w:ascii="Times New Roman" w:eastAsia="仿宋_GB2312"/>
          <w:color w:val="C00000"/>
          <w:sz w:val="32"/>
        </w:rPr>
      </w:pPr>
      <w:r>
        <w:rPr>
          <w:rFonts w:ascii="Times New Roman" w:eastAsia="仿宋_GB2312" w:hint="eastAsia"/>
          <w:sz w:val="32"/>
        </w:rPr>
        <w:t>4.</w:t>
      </w:r>
      <w:r w:rsidRPr="00001763">
        <w:rPr>
          <w:rFonts w:ascii="Times New Roman" w:eastAsia="仿宋_GB2312" w:hint="eastAsia"/>
          <w:sz w:val="32"/>
        </w:rPr>
        <w:t>少数集体企业或镇、村于九十年代使用集体土地进行工厂、加油</w:t>
      </w:r>
      <w:r w:rsidRPr="000D21E3">
        <w:rPr>
          <w:rFonts w:ascii="Times New Roman" w:eastAsia="仿宋_GB2312" w:hint="eastAsia"/>
          <w:sz w:val="32"/>
        </w:rPr>
        <w:t>站等非住宅建设的，由县</w:t>
      </w:r>
      <w:r w:rsidRPr="00001763">
        <w:rPr>
          <w:rFonts w:ascii="Times New Roman" w:eastAsia="仿宋_GB2312" w:hint="eastAsia"/>
          <w:sz w:val="32"/>
        </w:rPr>
        <w:t>自然资源部门进行规划审查，不符合土地利用规划和城乡总体规划的，不予办理不动产登记。符合规划的，按照《确定土地所有权和使用权的若干规定》，由县自然资源部门会同属地政府重</w:t>
      </w:r>
      <w:r w:rsidRPr="007B4364">
        <w:rPr>
          <w:rFonts w:ascii="Times New Roman" w:eastAsia="仿宋_GB2312" w:hint="eastAsia"/>
          <w:sz w:val="32"/>
        </w:rPr>
        <w:t>新确认土地所有权。若确定为国有土地的，按照国有划拨土地办理不动产登记</w:t>
      </w:r>
      <w:r w:rsidR="00644B6A" w:rsidRPr="007B4364">
        <w:rPr>
          <w:rFonts w:ascii="Times New Roman" w:eastAsia="仿宋_GB2312" w:hint="eastAsia"/>
          <w:sz w:val="32"/>
        </w:rPr>
        <w:t>；</w:t>
      </w:r>
      <w:r w:rsidR="00C66B8C" w:rsidRPr="007B4364">
        <w:rPr>
          <w:rFonts w:ascii="Times New Roman" w:eastAsia="仿宋_GB2312" w:hint="eastAsia"/>
          <w:sz w:val="32"/>
        </w:rPr>
        <w:t>权利人可</w:t>
      </w:r>
      <w:r w:rsidR="00C66B8C" w:rsidRPr="005A0938">
        <w:rPr>
          <w:rFonts w:ascii="Times New Roman" w:eastAsia="仿宋_GB2312" w:hint="eastAsia"/>
          <w:sz w:val="32"/>
        </w:rPr>
        <w:t>在国有划拨的基础上</w:t>
      </w:r>
      <w:r w:rsidR="00A52762" w:rsidRPr="005A0938">
        <w:rPr>
          <w:rFonts w:ascii="Times New Roman" w:eastAsia="仿宋_GB2312" w:hint="eastAsia"/>
          <w:sz w:val="32"/>
        </w:rPr>
        <w:t>，</w:t>
      </w:r>
      <w:r w:rsidR="00A52762" w:rsidRPr="005A0938">
        <w:rPr>
          <w:rFonts w:ascii="Times New Roman" w:eastAsia="仿宋_GB2312"/>
          <w:sz w:val="32"/>
        </w:rPr>
        <w:t>补办土地出让手续和</w:t>
      </w:r>
      <w:r w:rsidRPr="005A0938">
        <w:rPr>
          <w:rFonts w:ascii="Times New Roman" w:eastAsia="仿宋_GB2312" w:hint="eastAsia"/>
          <w:sz w:val="32"/>
        </w:rPr>
        <w:t>缴清</w:t>
      </w:r>
      <w:r w:rsidRPr="005A0938">
        <w:rPr>
          <w:rFonts w:ascii="Times New Roman" w:eastAsia="仿宋_GB2312"/>
          <w:sz w:val="32"/>
        </w:rPr>
        <w:t>转让相关税费后</w:t>
      </w:r>
      <w:r w:rsidRPr="005A0938">
        <w:rPr>
          <w:rFonts w:ascii="Times New Roman" w:eastAsia="仿宋_GB2312" w:hint="eastAsia"/>
          <w:sz w:val="32"/>
        </w:rPr>
        <w:t>申请办理不动产变更登记，将土地使用权类型由划拨变更为出让。</w:t>
      </w:r>
    </w:p>
    <w:p w:rsidR="008A3AFB" w:rsidRPr="007B4364" w:rsidRDefault="00363D64" w:rsidP="008A3AFB">
      <w:pPr>
        <w:overflowPunct w:val="0"/>
        <w:spacing w:line="520" w:lineRule="exact"/>
        <w:ind w:firstLineChars="200" w:firstLine="662"/>
        <w:rPr>
          <w:rFonts w:ascii="Times New Roman" w:eastAsia="仿宋_GB2312" w:hAnsi="Times New Roman"/>
          <w:sz w:val="32"/>
        </w:rPr>
      </w:pPr>
      <w:r w:rsidRPr="007B4364">
        <w:rPr>
          <w:rFonts w:ascii="Times New Roman" w:eastAsia="仿宋_GB2312" w:hint="eastAsia"/>
          <w:sz w:val="32"/>
        </w:rPr>
        <w:t>5.</w:t>
      </w:r>
      <w:r w:rsidRPr="007B4364">
        <w:rPr>
          <w:rFonts w:ascii="Times New Roman" w:eastAsia="仿宋_GB2312" w:hAnsi="Times New Roman" w:hint="eastAsia"/>
          <w:sz w:val="32"/>
        </w:rPr>
        <w:t>单位、个人已使用</w:t>
      </w:r>
      <w:r w:rsidRPr="00DB4C9C">
        <w:rPr>
          <w:rFonts w:ascii="Times New Roman" w:eastAsia="仿宋_GB2312" w:hAnsi="Times New Roman" w:hint="eastAsia"/>
          <w:sz w:val="32"/>
        </w:rPr>
        <w:t>土地</w:t>
      </w:r>
      <w:r w:rsidR="00445CA6" w:rsidRPr="00DB4C9C">
        <w:rPr>
          <w:rFonts w:ascii="Times New Roman" w:eastAsia="仿宋_GB2312" w:hAnsi="Times New Roman" w:hint="eastAsia"/>
          <w:sz w:val="32"/>
        </w:rPr>
        <w:t>（房产）</w:t>
      </w:r>
      <w:r w:rsidRPr="00DB4C9C">
        <w:rPr>
          <w:rFonts w:ascii="Times New Roman" w:eastAsia="仿宋_GB2312" w:hAnsi="Times New Roman" w:hint="eastAsia"/>
          <w:sz w:val="32"/>
        </w:rPr>
        <w:t>，</w:t>
      </w:r>
      <w:r w:rsidRPr="007B4364">
        <w:rPr>
          <w:rFonts w:ascii="Times New Roman" w:eastAsia="仿宋_GB2312" w:hAnsi="Times New Roman" w:hint="eastAsia"/>
          <w:sz w:val="32"/>
        </w:rPr>
        <w:t>但实际用地面积与证载（批准）面积不一致</w:t>
      </w:r>
      <w:r w:rsidR="008A3AFB" w:rsidRPr="007B4364">
        <w:rPr>
          <w:rFonts w:ascii="Times New Roman" w:eastAsia="仿宋_GB2312" w:hAnsi="Times New Roman" w:hint="eastAsia"/>
          <w:sz w:val="32"/>
        </w:rPr>
        <w:t>的：</w:t>
      </w:r>
    </w:p>
    <w:p w:rsidR="00363D64" w:rsidRPr="00DF0DE9" w:rsidRDefault="008A3AFB" w:rsidP="008A3AFB">
      <w:pPr>
        <w:overflowPunct w:val="0"/>
        <w:spacing w:line="520" w:lineRule="exact"/>
        <w:ind w:firstLineChars="200" w:firstLine="662"/>
        <w:rPr>
          <w:rFonts w:ascii="Times New Roman" w:eastAsia="仿宋_GB2312" w:hAnsi="Times New Roman"/>
          <w:sz w:val="32"/>
        </w:rPr>
      </w:pPr>
      <w:r w:rsidRPr="007B4364">
        <w:rPr>
          <w:rFonts w:ascii="Times New Roman" w:eastAsia="仿宋_GB2312" w:hAnsi="Times New Roman" w:hint="eastAsia"/>
          <w:sz w:val="32"/>
        </w:rPr>
        <w:t>（</w:t>
      </w:r>
      <w:r w:rsidRPr="007B4364">
        <w:rPr>
          <w:rFonts w:ascii="Times New Roman" w:eastAsia="仿宋_GB2312" w:hAnsi="Times New Roman" w:hint="eastAsia"/>
          <w:sz w:val="32"/>
        </w:rPr>
        <w:t>1</w:t>
      </w:r>
      <w:r w:rsidRPr="007B4364">
        <w:rPr>
          <w:rFonts w:ascii="Times New Roman" w:eastAsia="仿宋_GB2312" w:hAnsi="Times New Roman" w:hint="eastAsia"/>
          <w:sz w:val="32"/>
        </w:rPr>
        <w:t>）</w:t>
      </w:r>
      <w:r w:rsidR="00363D64" w:rsidRPr="007B4364">
        <w:rPr>
          <w:rFonts w:ascii="Times New Roman" w:eastAsia="仿宋_GB2312" w:hAnsi="Times New Roman" w:hint="eastAsia"/>
          <w:sz w:val="32"/>
        </w:rPr>
        <w:t>尚未办理土地登记手续的，若实际面积少于批准面积，按实际测量面积办理不动产登记；若实际面积大于批准面积的，在不</w:t>
      </w:r>
      <w:r w:rsidR="00363D64" w:rsidRPr="007B4364">
        <w:rPr>
          <w:rFonts w:ascii="Times New Roman" w:eastAsia="仿宋_GB2312" w:hint="eastAsia"/>
          <w:sz w:val="32"/>
        </w:rPr>
        <w:t>违反土地规划条件且无争议的情况下，</w:t>
      </w:r>
      <w:r w:rsidR="00363D64" w:rsidRPr="007B4364">
        <w:rPr>
          <w:rFonts w:ascii="Times New Roman" w:eastAsia="仿宋_GB2312" w:hAnsi="Times New Roman" w:hint="eastAsia"/>
          <w:sz w:val="32"/>
        </w:rPr>
        <w:t>由县自然资</w:t>
      </w:r>
      <w:r w:rsidR="00363D64" w:rsidRPr="00001763">
        <w:rPr>
          <w:rFonts w:ascii="Times New Roman" w:eastAsia="仿宋_GB2312" w:hAnsi="Times New Roman" w:hint="eastAsia"/>
          <w:sz w:val="32"/>
        </w:rPr>
        <w:t>源部门对单位</w:t>
      </w:r>
      <w:r w:rsidR="00363D64">
        <w:rPr>
          <w:rFonts w:ascii="Times New Roman" w:eastAsia="仿宋_GB2312" w:hAnsi="Times New Roman" w:hint="eastAsia"/>
          <w:sz w:val="32"/>
        </w:rPr>
        <w:t>、</w:t>
      </w:r>
      <w:r w:rsidR="00363D64" w:rsidRPr="00001763">
        <w:rPr>
          <w:rFonts w:ascii="Times New Roman" w:eastAsia="仿宋_GB2312" w:hAnsi="Times New Roman" w:hint="eastAsia"/>
          <w:sz w:val="32"/>
        </w:rPr>
        <w:t>个人按照有关规定依法处</w:t>
      </w:r>
      <w:r w:rsidR="00363D64">
        <w:rPr>
          <w:rFonts w:ascii="Times New Roman" w:eastAsia="仿宋_GB2312" w:hAnsi="Times New Roman" w:hint="eastAsia"/>
          <w:sz w:val="32"/>
        </w:rPr>
        <w:t>理</w:t>
      </w:r>
      <w:r w:rsidR="00363D64" w:rsidRPr="00001763">
        <w:rPr>
          <w:rFonts w:ascii="Times New Roman" w:eastAsia="仿宋_GB2312" w:hAnsi="Times New Roman" w:hint="eastAsia"/>
          <w:sz w:val="32"/>
        </w:rPr>
        <w:t>，</w:t>
      </w:r>
      <w:r w:rsidR="00363D64" w:rsidRPr="00DF0DE9">
        <w:rPr>
          <w:rFonts w:ascii="Times New Roman" w:eastAsia="仿宋_GB2312" w:hint="eastAsia"/>
          <w:sz w:val="32"/>
        </w:rPr>
        <w:t>超出面积部分按规定</w:t>
      </w:r>
      <w:r w:rsidR="007B4364" w:rsidRPr="00DF0DE9">
        <w:rPr>
          <w:rFonts w:ascii="Times New Roman" w:eastAsia="仿宋_GB2312" w:hint="eastAsia"/>
          <w:sz w:val="32"/>
        </w:rPr>
        <w:t>补办出让手续并</w:t>
      </w:r>
      <w:r w:rsidR="00363D64" w:rsidRPr="00DF0DE9">
        <w:rPr>
          <w:rFonts w:ascii="Times New Roman" w:eastAsia="仿宋_GB2312" w:hint="eastAsia"/>
          <w:sz w:val="32"/>
        </w:rPr>
        <w:t>补缴相关税费后办理不动产登记。</w:t>
      </w:r>
    </w:p>
    <w:p w:rsidR="00363D64" w:rsidRPr="007B4364" w:rsidRDefault="008A3AFB" w:rsidP="00363D64">
      <w:pPr>
        <w:overflowPunct w:val="0"/>
        <w:spacing w:line="520" w:lineRule="exact"/>
        <w:ind w:firstLineChars="200" w:firstLine="662"/>
        <w:rPr>
          <w:rFonts w:ascii="Times New Roman" w:eastAsia="仿宋_GB2312"/>
          <w:color w:val="C00000"/>
          <w:sz w:val="32"/>
        </w:rPr>
      </w:pPr>
      <w:r w:rsidRPr="007B4364">
        <w:rPr>
          <w:rFonts w:ascii="Times New Roman" w:eastAsia="仿宋_GB2312" w:hAnsi="Times New Roman" w:hint="eastAsia"/>
          <w:sz w:val="32"/>
        </w:rPr>
        <w:t>（</w:t>
      </w:r>
      <w:r w:rsidRPr="007B4364">
        <w:rPr>
          <w:rFonts w:ascii="Times New Roman" w:eastAsia="仿宋_GB2312" w:hAnsi="Times New Roman" w:hint="eastAsia"/>
          <w:sz w:val="32"/>
        </w:rPr>
        <w:t>2</w:t>
      </w:r>
      <w:r w:rsidRPr="007B4364">
        <w:rPr>
          <w:rFonts w:ascii="Times New Roman" w:eastAsia="仿宋_GB2312" w:hAnsi="Times New Roman" w:hint="eastAsia"/>
          <w:sz w:val="32"/>
        </w:rPr>
        <w:t>）</w:t>
      </w:r>
      <w:r w:rsidR="00363D64" w:rsidRPr="007B4364">
        <w:rPr>
          <w:rFonts w:ascii="Times New Roman" w:eastAsia="仿宋_GB2312" w:hAnsi="Times New Roman" w:hint="eastAsia"/>
          <w:sz w:val="32"/>
        </w:rPr>
        <w:t>已办理土地</w:t>
      </w:r>
      <w:r w:rsidR="008A0E9B">
        <w:rPr>
          <w:rFonts w:ascii="Times New Roman" w:eastAsia="仿宋_GB2312" w:hAnsi="Times New Roman" w:hint="eastAsia"/>
          <w:sz w:val="32"/>
        </w:rPr>
        <w:t>（房产）</w:t>
      </w:r>
      <w:r w:rsidR="00363D64" w:rsidRPr="007B4364">
        <w:rPr>
          <w:rFonts w:ascii="Times New Roman" w:eastAsia="仿宋_GB2312" w:hAnsi="Times New Roman" w:hint="eastAsia"/>
          <w:sz w:val="32"/>
        </w:rPr>
        <w:t>登记手续的，若实际面积少于证载面积，按实</w:t>
      </w:r>
      <w:r w:rsidR="00363D64" w:rsidRPr="00001763">
        <w:rPr>
          <w:rFonts w:ascii="Times New Roman" w:eastAsia="仿宋_GB2312" w:hAnsi="Times New Roman" w:hint="eastAsia"/>
          <w:sz w:val="32"/>
        </w:rPr>
        <w:t>际测量面积进行更正登记手续；若实际面积大于</w:t>
      </w:r>
      <w:r w:rsidR="00DF0DE9">
        <w:rPr>
          <w:rFonts w:ascii="Times New Roman" w:eastAsia="仿宋_GB2312" w:hAnsi="Times New Roman" w:hint="eastAsia"/>
          <w:sz w:val="32"/>
        </w:rPr>
        <w:t>证载</w:t>
      </w:r>
      <w:r w:rsidR="00363D64" w:rsidRPr="00001763">
        <w:rPr>
          <w:rFonts w:ascii="Times New Roman" w:eastAsia="仿宋_GB2312" w:hAnsi="Times New Roman" w:hint="eastAsia"/>
          <w:sz w:val="32"/>
        </w:rPr>
        <w:t>面积的，在不</w:t>
      </w:r>
      <w:r w:rsidR="00363D64" w:rsidRPr="00001763">
        <w:rPr>
          <w:rFonts w:ascii="Times New Roman" w:eastAsia="仿宋_GB2312" w:hint="eastAsia"/>
          <w:sz w:val="32"/>
        </w:rPr>
        <w:t>违反土地规划条件且无争议的情况下</w:t>
      </w:r>
      <w:r w:rsidR="00363D64" w:rsidRPr="007B4364">
        <w:rPr>
          <w:rFonts w:ascii="Times New Roman" w:eastAsia="仿宋_GB2312" w:hint="eastAsia"/>
          <w:sz w:val="32"/>
        </w:rPr>
        <w:t>，</w:t>
      </w:r>
      <w:r w:rsidR="00363D64" w:rsidRPr="007B4364">
        <w:rPr>
          <w:rFonts w:ascii="Times New Roman" w:eastAsia="仿宋_GB2312" w:hAnsi="Times New Roman" w:hint="eastAsia"/>
          <w:sz w:val="32"/>
        </w:rPr>
        <w:t>由县自然资源部门对单位、个人按照有关规定依法处理，</w:t>
      </w:r>
      <w:r w:rsidR="00363D64" w:rsidRPr="00DF0DE9">
        <w:rPr>
          <w:rFonts w:ascii="Times New Roman" w:eastAsia="仿宋_GB2312" w:hint="eastAsia"/>
          <w:sz w:val="32"/>
        </w:rPr>
        <w:t>超出面积部分按规定</w:t>
      </w:r>
      <w:r w:rsidR="007B4364" w:rsidRPr="00DF0DE9">
        <w:rPr>
          <w:rFonts w:ascii="Times New Roman" w:eastAsia="仿宋_GB2312" w:hint="eastAsia"/>
          <w:sz w:val="32"/>
        </w:rPr>
        <w:t>补办出让手续并</w:t>
      </w:r>
      <w:r w:rsidR="00363D64" w:rsidRPr="00DF0DE9">
        <w:rPr>
          <w:rFonts w:ascii="Times New Roman" w:eastAsia="仿宋_GB2312" w:hint="eastAsia"/>
          <w:sz w:val="32"/>
        </w:rPr>
        <w:t>补缴相关税费。</w:t>
      </w:r>
    </w:p>
    <w:p w:rsidR="00D458BF" w:rsidRPr="00001763" w:rsidRDefault="00D458BF" w:rsidP="00307130">
      <w:pPr>
        <w:adjustRightInd w:val="0"/>
        <w:snapToGrid w:val="0"/>
        <w:spacing w:line="520" w:lineRule="exact"/>
        <w:rPr>
          <w:rFonts w:ascii="仿宋" w:eastAsia="仿宋" w:hAnsi="仿宋"/>
          <w:b/>
          <w:sz w:val="24"/>
          <w:szCs w:val="24"/>
        </w:rPr>
      </w:pPr>
      <w:r w:rsidRPr="00001763">
        <w:rPr>
          <w:rFonts w:ascii="仿宋" w:eastAsia="仿宋" w:hAnsi="仿宋" w:cs="仿宋"/>
          <w:b/>
          <w:sz w:val="24"/>
          <w:szCs w:val="24"/>
        </w:rPr>
        <w:t>————————————————————————————————</w:t>
      </w:r>
      <w:r w:rsidRPr="00001763">
        <w:rPr>
          <w:rFonts w:ascii="仿宋" w:eastAsia="仿宋" w:hAnsi="仿宋" w:cs="仿宋" w:hint="eastAsia"/>
          <w:b/>
          <w:sz w:val="24"/>
          <w:szCs w:val="24"/>
        </w:rPr>
        <w:t xml:space="preserve"> </w:t>
      </w:r>
    </w:p>
    <w:p w:rsidR="003A5E38" w:rsidRDefault="00B251BD" w:rsidP="00307130">
      <w:pPr>
        <w:overflowPunct w:val="0"/>
        <w:spacing w:line="520" w:lineRule="exact"/>
        <w:ind w:firstLineChars="200" w:firstLine="504"/>
        <w:rPr>
          <w:rFonts w:ascii="仿宋" w:eastAsia="仿宋" w:hAnsi="仿宋"/>
          <w:b/>
          <w:sz w:val="24"/>
          <w:szCs w:val="24"/>
          <w:u w:val="single"/>
        </w:rPr>
      </w:pPr>
      <w:r>
        <w:rPr>
          <w:rFonts w:ascii="仿宋" w:eastAsia="仿宋" w:hAnsi="仿宋" w:hint="eastAsia"/>
          <w:b/>
          <w:sz w:val="24"/>
          <w:szCs w:val="24"/>
          <w:u w:val="single"/>
        </w:rPr>
        <w:t>（1）</w:t>
      </w:r>
      <w:r w:rsidR="003A5E38" w:rsidRPr="00001763">
        <w:rPr>
          <w:rFonts w:ascii="仿宋" w:eastAsia="仿宋" w:hAnsi="仿宋" w:hint="eastAsia"/>
          <w:b/>
          <w:sz w:val="24"/>
          <w:szCs w:val="24"/>
          <w:u w:val="single"/>
        </w:rPr>
        <w:t>依据《</w:t>
      </w:r>
      <w:r w:rsidR="003A5E38" w:rsidRPr="00001763">
        <w:rPr>
          <w:rFonts w:ascii="仿宋" w:eastAsia="仿宋" w:hAnsi="仿宋"/>
          <w:b/>
          <w:sz w:val="24"/>
          <w:szCs w:val="24"/>
          <w:u w:val="single"/>
        </w:rPr>
        <w:t>中华人民共和国城镇国有土地使用权出让和转让暂行条例</w:t>
      </w:r>
      <w:r w:rsidR="003A5E38" w:rsidRPr="00001763">
        <w:rPr>
          <w:rFonts w:ascii="仿宋" w:eastAsia="仿宋" w:hAnsi="仿宋" w:hint="eastAsia"/>
          <w:b/>
          <w:sz w:val="24"/>
          <w:szCs w:val="24"/>
          <w:u w:val="single"/>
        </w:rPr>
        <w:t>》</w:t>
      </w:r>
      <w:r w:rsidR="003A5E38" w:rsidRPr="00001763">
        <w:rPr>
          <w:rFonts w:ascii="仿宋" w:eastAsia="仿宋" w:hAnsi="仿宋" w:hint="eastAsia"/>
          <w:b/>
          <w:sz w:val="24"/>
          <w:szCs w:val="24"/>
          <w:u w:val="single"/>
        </w:rPr>
        <w:lastRenderedPageBreak/>
        <w:t>（</w:t>
      </w:r>
      <w:r w:rsidR="003A5E38" w:rsidRPr="00001763">
        <w:rPr>
          <w:rFonts w:ascii="仿宋" w:eastAsia="仿宋" w:hAnsi="仿宋"/>
          <w:b/>
          <w:sz w:val="24"/>
          <w:szCs w:val="24"/>
          <w:u w:val="single"/>
        </w:rPr>
        <w:t>中华人民共和国国务院令第55号</w:t>
      </w:r>
      <w:r w:rsidR="003A5E38" w:rsidRPr="00001763">
        <w:rPr>
          <w:rFonts w:ascii="仿宋" w:eastAsia="仿宋" w:hAnsi="仿宋" w:hint="eastAsia"/>
          <w:b/>
          <w:sz w:val="24"/>
          <w:szCs w:val="24"/>
          <w:u w:val="single"/>
        </w:rPr>
        <w:t>）第七章</w:t>
      </w:r>
      <w:r w:rsidR="003A5E38" w:rsidRPr="00001763">
        <w:rPr>
          <w:rFonts w:ascii="仿宋" w:eastAsia="仿宋" w:hAnsi="仿宋"/>
          <w:b/>
          <w:sz w:val="24"/>
          <w:szCs w:val="24"/>
          <w:u w:val="single"/>
        </w:rPr>
        <w:t>第四十五条</w:t>
      </w:r>
      <w:r w:rsidR="003A5E38" w:rsidRPr="00001763">
        <w:rPr>
          <w:rFonts w:ascii="仿宋" w:eastAsia="仿宋" w:hAnsi="仿宋" w:hint="eastAsia"/>
          <w:b/>
          <w:sz w:val="24"/>
          <w:szCs w:val="24"/>
          <w:u w:val="single"/>
        </w:rPr>
        <w:t>：</w:t>
      </w:r>
      <w:r w:rsidR="003A5E38" w:rsidRPr="00001763">
        <w:rPr>
          <w:rFonts w:ascii="仿宋" w:eastAsia="仿宋" w:hAnsi="仿宋"/>
          <w:b/>
          <w:sz w:val="24"/>
          <w:szCs w:val="24"/>
          <w:u w:val="single"/>
        </w:rPr>
        <w:t>符合下列条件的，经市、县人民政府土地管理部门和房产管理部门批准，其划拨土地使用权和地上建筑物、其他附着物所有权可以转让、出租、抵押。（一）土地使用者为公司、企业、其他经济组织和个人；（二）领有国有土地使用证；（三）具有地上建筑物、其他附着物合法的产权证明；（四）依照本条例第二章的规定签订土地使用权出让合同，向当地市、县人民政府补交土地使用权出让金或者以转让、出租、抵押所获收益抵交土地使用权出让金。转让、出租、抵押前款划拨土地使用权的，分别依照本条例第三章、第四章和第五章的规定办理</w:t>
      </w:r>
      <w:r w:rsidR="003A5E38" w:rsidRPr="00001763">
        <w:rPr>
          <w:rFonts w:ascii="仿宋" w:eastAsia="仿宋" w:hAnsi="仿宋" w:hint="eastAsia"/>
          <w:b/>
          <w:sz w:val="24"/>
          <w:szCs w:val="24"/>
          <w:u w:val="single"/>
        </w:rPr>
        <w:t>。</w:t>
      </w:r>
    </w:p>
    <w:p w:rsidR="00B251BD" w:rsidRDefault="00B251BD" w:rsidP="00307130">
      <w:pPr>
        <w:overflowPunct w:val="0"/>
        <w:spacing w:line="520" w:lineRule="exact"/>
        <w:ind w:firstLineChars="200" w:firstLine="504"/>
        <w:rPr>
          <w:rFonts w:ascii="仿宋" w:eastAsia="仿宋" w:hAnsi="仿宋"/>
          <w:b/>
          <w:sz w:val="24"/>
          <w:szCs w:val="24"/>
          <w:u w:val="single"/>
        </w:rPr>
      </w:pPr>
      <w:r>
        <w:rPr>
          <w:rFonts w:ascii="仿宋" w:eastAsia="仿宋" w:hAnsi="仿宋" w:hint="eastAsia"/>
          <w:b/>
          <w:sz w:val="24"/>
          <w:szCs w:val="24"/>
          <w:u w:val="single"/>
        </w:rPr>
        <w:t>（2）依据《</w:t>
      </w:r>
      <w:r w:rsidR="0061254E" w:rsidRPr="0061254E">
        <w:rPr>
          <w:rFonts w:ascii="仿宋" w:eastAsia="仿宋" w:hAnsi="仿宋" w:hint="eastAsia"/>
          <w:b/>
          <w:sz w:val="24"/>
          <w:szCs w:val="24"/>
          <w:u w:val="single"/>
        </w:rPr>
        <w:t>国务院关于加强土地调控有关问题的通知》（国发〔2006〕31号）第五条：</w:t>
      </w:r>
      <w:r w:rsidRPr="0061254E">
        <w:rPr>
          <w:rFonts w:ascii="仿宋" w:eastAsia="仿宋" w:hAnsi="仿宋" w:hint="eastAsia"/>
          <w:b/>
          <w:sz w:val="24"/>
          <w:szCs w:val="24"/>
          <w:u w:val="single"/>
        </w:rPr>
        <w:t>建立工业用地出让最低价标准统一公布制度</w:t>
      </w:r>
      <w:r w:rsidR="0061254E" w:rsidRPr="0061254E">
        <w:rPr>
          <w:rFonts w:ascii="仿宋" w:eastAsia="仿宋" w:hAnsi="仿宋" w:hint="eastAsia"/>
          <w:b/>
          <w:sz w:val="24"/>
          <w:szCs w:val="24"/>
          <w:u w:val="single"/>
        </w:rPr>
        <w:t>。</w:t>
      </w:r>
      <w:r w:rsidRPr="0061254E">
        <w:rPr>
          <w:rFonts w:ascii="仿宋" w:eastAsia="仿宋" w:hAnsi="仿宋" w:hint="eastAsia"/>
          <w:b/>
          <w:sz w:val="24"/>
          <w:szCs w:val="24"/>
          <w:u w:val="single"/>
        </w:rPr>
        <w:t>国家根据土地等级、区域土地利用政策等，统一制订并公布各地工业用地出让最低价标准。工业用地出让最低价标准不得低于土地取得成本、土地前期开发成本和按规定收取的相关费用之和。工业用地必须采用招标拍卖挂牌方式出让，其出让价格不得低于公布的最低价标准。低于最低价标准出让土地，或以各种形式给予补贴或返还的，属非法低价出让国有土地使用权的行为，要依法追究有关人员的法律责任。</w:t>
      </w:r>
    </w:p>
    <w:p w:rsidR="0061254E" w:rsidRDefault="0061254E" w:rsidP="00307130">
      <w:pPr>
        <w:pStyle w:val="aa"/>
        <w:shd w:val="clear" w:color="auto" w:fill="FFFFFF"/>
        <w:spacing w:before="0" w:beforeAutospacing="0" w:after="0" w:afterAutospacing="0" w:line="520" w:lineRule="exact"/>
        <w:ind w:firstLineChars="200" w:firstLine="504"/>
        <w:jc w:val="both"/>
        <w:rPr>
          <w:rFonts w:ascii="仿宋" w:eastAsia="仿宋" w:hAnsi="仿宋"/>
          <w:b/>
          <w:u w:val="single"/>
        </w:rPr>
      </w:pPr>
      <w:r>
        <w:rPr>
          <w:rFonts w:ascii="仿宋" w:eastAsia="仿宋" w:hAnsi="仿宋" w:hint="eastAsia"/>
          <w:b/>
          <w:u w:val="single"/>
        </w:rPr>
        <w:t>（3）</w:t>
      </w:r>
      <w:r w:rsidRPr="00001763">
        <w:rPr>
          <w:rFonts w:ascii="仿宋" w:eastAsia="仿宋" w:hAnsi="仿宋" w:hint="eastAsia"/>
          <w:b/>
          <w:u w:val="single"/>
        </w:rPr>
        <w:t>依据《国土资源部监察部关于落实工业用地招标拍卖挂牌出让制度有关问题的通知》（国土资发[2007]78号）第二条明确范围，坚定不移地推进工业用地招标拍卖挂牌出让。（一）政府供应工业用地，必须采取招标拍卖挂牌方式公开出让或租赁，必须严格执行《招标拍卖挂牌出让国有土地使用权规定》和《招标拍卖挂牌出让国有土地使用权规范》规定的程序和方法。（二）国务院31号文件下发前，市、县人民政府已经签订工业项目投资协议，确定了供地范围和价格，所涉及的土地已办理完农用地转用和土地征收审批手续的，可以继续采取协议方式出让或租赁，但必须按照《协议出让国有土地使用权规范》的有关规定，将意向出让、租赁地</w:t>
      </w:r>
      <w:r w:rsidRPr="00001763">
        <w:rPr>
          <w:rFonts w:ascii="仿宋" w:eastAsia="仿宋" w:hAnsi="仿宋" w:hint="eastAsia"/>
          <w:b/>
          <w:u w:val="single"/>
        </w:rPr>
        <w:lastRenderedPageBreak/>
        <w:t>块的位置、用途、土地使用条件、意向用地者和土地价格等信息向社会公示后，抓紧签订土地出让或租赁合同，并在2007年6月30日前签订完毕。不符合上述条件或者超过上述期限的，应按规定采用招标拍卖挂牌方式出让或租赁。（三）原划拨土地使用权人申请办理土地出让或改变土地用途的，按照土地管理的法律法规办理。</w:t>
      </w:r>
    </w:p>
    <w:p w:rsidR="00591D2E" w:rsidRPr="00001763" w:rsidRDefault="00591D2E" w:rsidP="00307130">
      <w:pPr>
        <w:pStyle w:val="aa"/>
        <w:shd w:val="clear" w:color="auto" w:fill="FFFFFF"/>
        <w:overflowPunct w:val="0"/>
        <w:autoSpaceDE w:val="0"/>
        <w:spacing w:before="0" w:beforeAutospacing="0" w:after="0" w:afterAutospacing="0" w:line="520" w:lineRule="exact"/>
        <w:ind w:firstLineChars="200" w:firstLine="504"/>
        <w:rPr>
          <w:rFonts w:ascii="仿宋" w:eastAsia="仿宋" w:hAnsi="仿宋"/>
          <w:b/>
          <w:u w:val="single"/>
        </w:rPr>
      </w:pPr>
      <w:r>
        <w:rPr>
          <w:rFonts w:ascii="仿宋" w:eastAsia="仿宋" w:hAnsi="仿宋" w:hint="eastAsia"/>
          <w:b/>
          <w:u w:val="single"/>
        </w:rPr>
        <w:t>（4）</w:t>
      </w:r>
      <w:r w:rsidRPr="00001763">
        <w:rPr>
          <w:rFonts w:ascii="仿宋" w:eastAsia="仿宋" w:hAnsi="仿宋" w:hint="eastAsia"/>
          <w:b/>
          <w:u w:val="single"/>
        </w:rPr>
        <w:t>借鉴《宜兴市人民政府关于印发&lt;关于处理不动产登记历史遗留问题的若干意见&gt;的通知》（宜政发〔2020〕186号）第十九条集体土地上个人住房办理转移登记问题的处理:历史上少数集体企业或镇、村使用集体土地建设住宅用房销售给个人，并已颁发集体土地证和房产证。目前，部分房屋已经再次出售，但由于集体土地上住宅无法正常交易，导致该类房屋难以办理不动产转移登记。对于该类房屋，由市自然资源规划部门进行规划审查，不符合土地利用规划和城乡总体规划的，不再办理相关不动产登记。符合规划的，按照《确定土地所有权和使用权的若干规定》，由自然资源规划部门会同属地政府重新确认土地所有权。（1）若确定为国有土地的，按照国有划拨土地，可以办理不动产登记。（2）若确定为集体土地的，在具备条件后，由属地镇（园区、街道）政府牵头办理所涉土地的征收手续后，按照国有划拨土地办理不动产登记。（3）权利人可在国有划拨的基础上，通过缴纳土地收益金，申请办理不动产变更登记，将土地使用权类型由划拨变更为出让。</w:t>
      </w:r>
    </w:p>
    <w:p w:rsidR="00591D2E" w:rsidRPr="00001763" w:rsidRDefault="00591D2E" w:rsidP="00307130">
      <w:pPr>
        <w:pStyle w:val="aa"/>
        <w:shd w:val="clear" w:color="auto" w:fill="FFFFFF"/>
        <w:spacing w:before="0" w:beforeAutospacing="0" w:after="0" w:afterAutospacing="0" w:line="520" w:lineRule="exact"/>
        <w:ind w:firstLineChars="200" w:firstLine="504"/>
        <w:jc w:val="both"/>
        <w:rPr>
          <w:rFonts w:ascii="仿宋" w:eastAsia="仿宋" w:hAnsi="仿宋"/>
          <w:b/>
          <w:u w:val="single"/>
        </w:rPr>
      </w:pPr>
      <w:r w:rsidRPr="00001763">
        <w:rPr>
          <w:rFonts w:ascii="仿宋" w:eastAsia="仿宋" w:hAnsi="仿宋" w:hint="eastAsia"/>
          <w:b/>
          <w:u w:val="single"/>
        </w:rPr>
        <w:t>（</w:t>
      </w:r>
      <w:r>
        <w:rPr>
          <w:rFonts w:ascii="仿宋" w:eastAsia="仿宋" w:hAnsi="仿宋" w:hint="eastAsia"/>
          <w:b/>
          <w:u w:val="single"/>
        </w:rPr>
        <w:t>5</w:t>
      </w:r>
      <w:r w:rsidRPr="00001763">
        <w:rPr>
          <w:rFonts w:ascii="仿宋" w:eastAsia="仿宋" w:hAnsi="仿宋" w:hint="eastAsia"/>
          <w:b/>
          <w:u w:val="single"/>
        </w:rPr>
        <w:t>）依据《划拨土地使用权管理暂行办法》（国家土地管理局令（1992）第1号）第六条第（四）点：依照《条例》和本办法规定签订土地使用权出让合同，向当地市、县人民政府交付土地使用权出让金或者以转让、出租、抵押所获收益抵交土地使用权出让金。</w:t>
      </w:r>
    </w:p>
    <w:p w:rsidR="00EE08CA" w:rsidRPr="00DE32F3" w:rsidRDefault="0061254E" w:rsidP="00307130">
      <w:pPr>
        <w:overflowPunct w:val="0"/>
        <w:spacing w:line="520" w:lineRule="exact"/>
        <w:rPr>
          <w:rFonts w:ascii="Times New Roman" w:eastAsia="仿宋_GB2312"/>
          <w:sz w:val="32"/>
        </w:rPr>
      </w:pPr>
      <w:r w:rsidRPr="00001763">
        <w:rPr>
          <w:rFonts w:ascii="仿宋" w:eastAsia="仿宋" w:hAnsi="仿宋" w:cs="仿宋"/>
          <w:b/>
          <w:sz w:val="24"/>
          <w:szCs w:val="24"/>
        </w:rPr>
        <w:t>————————————————————————————————</w:t>
      </w:r>
      <w:r w:rsidR="00D458BF" w:rsidRPr="00001763">
        <w:rPr>
          <w:rFonts w:ascii="仿宋" w:eastAsia="仿宋" w:hAnsi="仿宋" w:cs="仿宋" w:hint="eastAsia"/>
          <w:b/>
          <w:sz w:val="24"/>
          <w:szCs w:val="24"/>
        </w:rPr>
        <w:t xml:space="preserve"> </w:t>
      </w:r>
    </w:p>
    <w:p w:rsidR="000A2DAB" w:rsidRPr="00001763" w:rsidRDefault="000020B0" w:rsidP="00307130">
      <w:pPr>
        <w:overflowPunct w:val="0"/>
        <w:spacing w:line="520" w:lineRule="exact"/>
        <w:ind w:firstLineChars="200" w:firstLine="665"/>
        <w:rPr>
          <w:rFonts w:ascii="楷体_GB2312" w:eastAsia="楷体_GB2312" w:hAnsi="黑体"/>
          <w:b/>
          <w:sz w:val="32"/>
        </w:rPr>
      </w:pPr>
      <w:r w:rsidRPr="00001763">
        <w:rPr>
          <w:rFonts w:ascii="楷体_GB2312" w:eastAsia="楷体_GB2312" w:hAnsi="黑体" w:hint="eastAsia"/>
          <w:b/>
          <w:sz w:val="32"/>
        </w:rPr>
        <w:t>（</w:t>
      </w:r>
      <w:r w:rsidR="00052D31">
        <w:rPr>
          <w:rFonts w:ascii="楷体_GB2312" w:eastAsia="楷体_GB2312" w:hAnsi="黑体" w:hint="eastAsia"/>
          <w:b/>
          <w:sz w:val="32"/>
        </w:rPr>
        <w:t>四</w:t>
      </w:r>
      <w:r w:rsidRPr="00001763">
        <w:rPr>
          <w:rFonts w:ascii="楷体_GB2312" w:eastAsia="楷体_GB2312" w:hAnsi="黑体" w:hint="eastAsia"/>
          <w:b/>
          <w:sz w:val="32"/>
        </w:rPr>
        <w:t>）</w:t>
      </w:r>
      <w:r w:rsidR="000A2DAB" w:rsidRPr="00001763">
        <w:rPr>
          <w:rFonts w:ascii="楷体_GB2312" w:eastAsia="楷体_GB2312" w:hAnsi="黑体" w:hint="eastAsia"/>
          <w:b/>
          <w:sz w:val="32"/>
        </w:rPr>
        <w:t>关于划拨土地补办出让手续的办法和</w:t>
      </w:r>
      <w:r w:rsidR="006111E3" w:rsidRPr="00001763">
        <w:rPr>
          <w:rFonts w:ascii="楷体_GB2312" w:eastAsia="楷体_GB2312" w:hAnsi="黑体" w:hint="eastAsia"/>
          <w:b/>
          <w:sz w:val="32"/>
        </w:rPr>
        <w:t>相关</w:t>
      </w:r>
      <w:r w:rsidR="00AE635F" w:rsidRPr="00001763">
        <w:rPr>
          <w:rFonts w:ascii="楷体_GB2312" w:eastAsia="楷体_GB2312" w:hAnsi="黑体" w:hint="eastAsia"/>
          <w:b/>
          <w:sz w:val="32"/>
        </w:rPr>
        <w:t>费用</w:t>
      </w:r>
      <w:r w:rsidR="000A2DAB" w:rsidRPr="00001763">
        <w:rPr>
          <w:rFonts w:ascii="楷体_GB2312" w:eastAsia="楷体_GB2312" w:hAnsi="黑体" w:hint="eastAsia"/>
          <w:b/>
          <w:sz w:val="32"/>
        </w:rPr>
        <w:t>缴</w:t>
      </w:r>
      <w:r w:rsidR="00AE635F" w:rsidRPr="00001763">
        <w:rPr>
          <w:rFonts w:ascii="楷体_GB2312" w:eastAsia="楷体_GB2312" w:hAnsi="黑体" w:hint="eastAsia"/>
          <w:b/>
          <w:sz w:val="32"/>
        </w:rPr>
        <w:t>纳</w:t>
      </w:r>
      <w:r w:rsidR="000A2DAB" w:rsidRPr="00001763">
        <w:rPr>
          <w:rFonts w:ascii="楷体_GB2312" w:eastAsia="楷体_GB2312" w:hAnsi="黑体" w:hint="eastAsia"/>
          <w:b/>
          <w:sz w:val="32"/>
        </w:rPr>
        <w:t>标准问题。</w:t>
      </w:r>
    </w:p>
    <w:p w:rsidR="00C653E4" w:rsidRPr="00001763" w:rsidRDefault="00620CEA" w:rsidP="00307130">
      <w:pPr>
        <w:overflowPunct w:val="0"/>
        <w:spacing w:line="520" w:lineRule="exact"/>
        <w:ind w:firstLineChars="200" w:firstLine="662"/>
        <w:rPr>
          <w:rFonts w:ascii="Times New Roman" w:eastAsia="仿宋_GB2312" w:hAnsi="Times New Roman"/>
          <w:sz w:val="32"/>
        </w:rPr>
      </w:pPr>
      <w:r>
        <w:rPr>
          <w:rFonts w:ascii="Times New Roman" w:eastAsia="仿宋_GB2312" w:hint="eastAsia"/>
          <w:sz w:val="32"/>
        </w:rPr>
        <w:lastRenderedPageBreak/>
        <w:t>本</w:t>
      </w:r>
      <w:r w:rsidR="001C2A76">
        <w:rPr>
          <w:rFonts w:ascii="Times New Roman" w:eastAsia="仿宋_GB2312" w:hint="eastAsia"/>
          <w:sz w:val="32"/>
        </w:rPr>
        <w:t>处理意见</w:t>
      </w:r>
      <w:r>
        <w:rPr>
          <w:rFonts w:ascii="Times New Roman" w:eastAsia="仿宋_GB2312" w:hint="eastAsia"/>
          <w:sz w:val="32"/>
        </w:rPr>
        <w:t>所涉土地出让金及相关税费的收缴办法按现行标准收取</w:t>
      </w:r>
      <w:r w:rsidR="004F3686">
        <w:rPr>
          <w:rFonts w:ascii="Times New Roman" w:eastAsia="仿宋_GB2312" w:hint="eastAsia"/>
          <w:sz w:val="32"/>
        </w:rPr>
        <w:t>。</w:t>
      </w:r>
    </w:p>
    <w:p w:rsidR="00DC5F31" w:rsidRPr="00001763" w:rsidRDefault="00765201" w:rsidP="00307130">
      <w:pPr>
        <w:overflowPunct w:val="0"/>
        <w:spacing w:line="520" w:lineRule="exact"/>
        <w:ind w:firstLineChars="200" w:firstLine="662"/>
        <w:rPr>
          <w:rFonts w:ascii="黑体" w:eastAsia="黑体" w:hAnsi="黑体"/>
          <w:sz w:val="32"/>
        </w:rPr>
      </w:pPr>
      <w:r>
        <w:rPr>
          <w:rFonts w:ascii="黑体" w:eastAsia="黑体" w:hAnsi="黑体" w:hint="eastAsia"/>
          <w:sz w:val="32"/>
        </w:rPr>
        <w:t>四</w:t>
      </w:r>
      <w:r w:rsidR="00DC5F31" w:rsidRPr="00001763">
        <w:rPr>
          <w:rFonts w:ascii="黑体" w:eastAsia="黑体" w:hAnsi="黑体" w:hint="eastAsia"/>
          <w:sz w:val="32"/>
        </w:rPr>
        <w:t>、本处理意见汇集遗漏的、未陈述的其他历史遗留问题，若符合国家、省、市的文件规定，可参照执行上级文件解决。</w:t>
      </w:r>
    </w:p>
    <w:p w:rsidR="003B4F20" w:rsidRPr="00001763" w:rsidRDefault="00765201" w:rsidP="00307130">
      <w:pPr>
        <w:overflowPunct w:val="0"/>
        <w:spacing w:line="520" w:lineRule="exact"/>
        <w:ind w:firstLineChars="200" w:firstLine="662"/>
        <w:rPr>
          <w:rFonts w:ascii="黑体" w:eastAsia="黑体" w:hAnsi="黑体"/>
          <w:sz w:val="32"/>
        </w:rPr>
      </w:pPr>
      <w:r>
        <w:rPr>
          <w:rFonts w:ascii="黑体" w:eastAsia="黑体" w:hAnsi="黑体" w:hint="eastAsia"/>
          <w:sz w:val="32"/>
        </w:rPr>
        <w:t>五</w:t>
      </w:r>
      <w:r w:rsidR="00D40F4A" w:rsidRPr="00001763">
        <w:rPr>
          <w:rFonts w:ascii="黑体" w:eastAsia="黑体" w:hAnsi="黑体" w:hint="eastAsia"/>
          <w:sz w:val="32"/>
        </w:rPr>
        <w:t>、</w:t>
      </w:r>
      <w:r w:rsidR="003B4F20" w:rsidRPr="00001763">
        <w:rPr>
          <w:rFonts w:ascii="黑体" w:eastAsia="黑体" w:hAnsi="黑体" w:hint="eastAsia"/>
          <w:sz w:val="32"/>
        </w:rPr>
        <w:t>本</w:t>
      </w:r>
      <w:r w:rsidR="001C2A76">
        <w:rPr>
          <w:rFonts w:ascii="黑体" w:eastAsia="黑体" w:hAnsi="黑体" w:hint="eastAsia"/>
          <w:sz w:val="32"/>
        </w:rPr>
        <w:t>处理</w:t>
      </w:r>
      <w:r w:rsidR="003B4F20" w:rsidRPr="00001763">
        <w:rPr>
          <w:rFonts w:ascii="黑体" w:eastAsia="黑体" w:hAnsi="黑体" w:hint="eastAsia"/>
          <w:sz w:val="32"/>
        </w:rPr>
        <w:t>意见由县自然资源局负责解释。</w:t>
      </w:r>
    </w:p>
    <w:p w:rsidR="00D33FB0" w:rsidRPr="00001763" w:rsidRDefault="00765201" w:rsidP="00307130">
      <w:pPr>
        <w:overflowPunct w:val="0"/>
        <w:spacing w:line="520" w:lineRule="exact"/>
        <w:ind w:firstLineChars="200" w:firstLine="662"/>
        <w:rPr>
          <w:rFonts w:ascii="黑体" w:eastAsia="黑体" w:hAnsi="黑体"/>
          <w:sz w:val="32"/>
        </w:rPr>
      </w:pPr>
      <w:r>
        <w:rPr>
          <w:rFonts w:ascii="黑体" w:eastAsia="黑体" w:hAnsi="黑体" w:hint="eastAsia"/>
          <w:sz w:val="32"/>
        </w:rPr>
        <w:t>六</w:t>
      </w:r>
      <w:r w:rsidR="00D40F4A" w:rsidRPr="00001763">
        <w:rPr>
          <w:rFonts w:ascii="黑体" w:eastAsia="黑体" w:hAnsi="黑体" w:hint="eastAsia"/>
          <w:sz w:val="32"/>
        </w:rPr>
        <w:t>、</w:t>
      </w:r>
      <w:r w:rsidR="003B4F20" w:rsidRPr="00001763">
        <w:rPr>
          <w:rFonts w:ascii="黑体" w:eastAsia="黑体" w:hAnsi="黑体" w:hint="eastAsia"/>
          <w:sz w:val="32"/>
        </w:rPr>
        <w:t>本</w:t>
      </w:r>
      <w:r w:rsidR="001C2A76">
        <w:rPr>
          <w:rFonts w:ascii="黑体" w:eastAsia="黑体" w:hAnsi="黑体" w:hint="eastAsia"/>
          <w:sz w:val="32"/>
        </w:rPr>
        <w:t>处理</w:t>
      </w:r>
      <w:r w:rsidR="003B4F20" w:rsidRPr="00001763">
        <w:rPr>
          <w:rFonts w:ascii="黑体" w:eastAsia="黑体" w:hAnsi="黑体" w:hint="eastAsia"/>
          <w:sz w:val="32"/>
        </w:rPr>
        <w:t>意见自发布之日起实施</w:t>
      </w:r>
      <w:r w:rsidR="007A7C4C" w:rsidRPr="00001763">
        <w:rPr>
          <w:rFonts w:ascii="黑体" w:eastAsia="黑体" w:hAnsi="黑体" w:hint="eastAsia"/>
          <w:sz w:val="32"/>
        </w:rPr>
        <w:t>，</w:t>
      </w:r>
      <w:r w:rsidR="003B4F20" w:rsidRPr="00001763">
        <w:rPr>
          <w:rFonts w:ascii="黑体" w:eastAsia="黑体" w:hAnsi="黑体" w:hint="eastAsia"/>
          <w:sz w:val="32"/>
        </w:rPr>
        <w:t>有效期</w:t>
      </w:r>
      <w:r w:rsidR="00CF46E0" w:rsidRPr="00001763">
        <w:rPr>
          <w:rFonts w:ascii="黑体" w:eastAsia="黑体" w:hAnsi="黑体" w:hint="eastAsia"/>
          <w:sz w:val="32"/>
        </w:rPr>
        <w:t>至2023年11月30日</w:t>
      </w:r>
      <w:r w:rsidR="003B4F20" w:rsidRPr="00001763">
        <w:rPr>
          <w:rFonts w:ascii="黑体" w:eastAsia="黑体" w:hAnsi="黑体" w:hint="eastAsia"/>
          <w:sz w:val="32"/>
        </w:rPr>
        <w:t>。如</w:t>
      </w:r>
      <w:r w:rsidR="001966F5" w:rsidRPr="00001763">
        <w:rPr>
          <w:rFonts w:ascii="黑体" w:eastAsia="黑体" w:hAnsi="黑体" w:hint="eastAsia"/>
          <w:sz w:val="32"/>
        </w:rPr>
        <w:t>国家</w:t>
      </w:r>
      <w:r w:rsidR="007A7C4C" w:rsidRPr="00001763">
        <w:rPr>
          <w:rFonts w:ascii="黑体" w:eastAsia="黑体" w:hAnsi="黑体" w:hint="eastAsia"/>
          <w:sz w:val="32"/>
        </w:rPr>
        <w:t>、</w:t>
      </w:r>
      <w:r w:rsidR="001966F5" w:rsidRPr="00001763">
        <w:rPr>
          <w:rFonts w:ascii="黑体" w:eastAsia="黑体" w:hAnsi="黑体" w:hint="eastAsia"/>
          <w:sz w:val="32"/>
        </w:rPr>
        <w:t>省</w:t>
      </w:r>
      <w:r w:rsidR="007A7C4C" w:rsidRPr="00001763">
        <w:rPr>
          <w:rFonts w:ascii="黑体" w:eastAsia="黑体" w:hAnsi="黑体" w:hint="eastAsia"/>
          <w:sz w:val="32"/>
        </w:rPr>
        <w:t>、</w:t>
      </w:r>
      <w:r w:rsidR="001966F5" w:rsidRPr="00001763">
        <w:rPr>
          <w:rFonts w:ascii="黑体" w:eastAsia="黑体" w:hAnsi="黑体" w:hint="eastAsia"/>
          <w:sz w:val="32"/>
        </w:rPr>
        <w:t>市</w:t>
      </w:r>
      <w:r w:rsidR="00203D1F" w:rsidRPr="00001763">
        <w:rPr>
          <w:rFonts w:ascii="黑体" w:eastAsia="黑体" w:hAnsi="黑体" w:hint="eastAsia"/>
          <w:sz w:val="32"/>
        </w:rPr>
        <w:t>政策有新规定</w:t>
      </w:r>
      <w:r w:rsidR="007A7C4C" w:rsidRPr="00001763">
        <w:rPr>
          <w:rFonts w:ascii="黑体" w:eastAsia="黑体" w:hAnsi="黑体" w:hint="eastAsia"/>
          <w:sz w:val="32"/>
        </w:rPr>
        <w:t>，</w:t>
      </w:r>
      <w:r w:rsidR="00203D1F" w:rsidRPr="00001763">
        <w:rPr>
          <w:rFonts w:ascii="黑体" w:eastAsia="黑体" w:hAnsi="黑体" w:hint="eastAsia"/>
          <w:sz w:val="32"/>
        </w:rPr>
        <w:t>我县将再作相应调整。</w:t>
      </w:r>
    </w:p>
    <w:sectPr w:rsidR="00D33FB0" w:rsidRPr="00001763" w:rsidSect="009D6096">
      <w:headerReference w:type="default" r:id="rId8"/>
      <w:footerReference w:type="even" r:id="rId9"/>
      <w:footerReference w:type="default" r:id="rId10"/>
      <w:pgSz w:w="11906" w:h="16838" w:code="9"/>
      <w:pgMar w:top="1440" w:right="1800" w:bottom="1440" w:left="1800" w:header="851" w:footer="1247" w:gutter="0"/>
      <w:cols w:space="425"/>
      <w:docGrid w:type="linesAndChars" w:linePitch="607" w:charSpace="227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59C" w:rsidRDefault="00B1459C">
      <w:r>
        <w:separator/>
      </w:r>
    </w:p>
  </w:endnote>
  <w:endnote w:type="continuationSeparator" w:id="1">
    <w:p w:rsidR="00B1459C" w:rsidRDefault="00B145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方正楷体_GBK"/>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DF6" w:rsidRDefault="008E187D" w:rsidP="000A0EE9">
    <w:pPr>
      <w:pStyle w:val="a4"/>
      <w:framePr w:wrap="around" w:vAnchor="text" w:hAnchor="margin" w:xAlign="center" w:y="1"/>
      <w:rPr>
        <w:rStyle w:val="a5"/>
      </w:rPr>
    </w:pPr>
    <w:r>
      <w:rPr>
        <w:rStyle w:val="a5"/>
      </w:rPr>
      <w:fldChar w:fldCharType="begin"/>
    </w:r>
    <w:r w:rsidR="00750DF6">
      <w:rPr>
        <w:rStyle w:val="a5"/>
      </w:rPr>
      <w:instrText xml:space="preserve">PAGE  </w:instrText>
    </w:r>
    <w:r>
      <w:rPr>
        <w:rStyle w:val="a5"/>
      </w:rPr>
      <w:fldChar w:fldCharType="end"/>
    </w:r>
  </w:p>
  <w:p w:rsidR="00750DF6" w:rsidRDefault="00750DF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DF6" w:rsidRDefault="008E187D" w:rsidP="000A0EE9">
    <w:pPr>
      <w:pStyle w:val="a4"/>
      <w:framePr w:wrap="around" w:vAnchor="text" w:hAnchor="margin" w:xAlign="center" w:y="1"/>
      <w:rPr>
        <w:rStyle w:val="a5"/>
      </w:rPr>
    </w:pPr>
    <w:r>
      <w:rPr>
        <w:rStyle w:val="a5"/>
      </w:rPr>
      <w:fldChar w:fldCharType="begin"/>
    </w:r>
    <w:r w:rsidR="00750DF6">
      <w:rPr>
        <w:rStyle w:val="a5"/>
      </w:rPr>
      <w:instrText xml:space="preserve">PAGE  </w:instrText>
    </w:r>
    <w:r>
      <w:rPr>
        <w:rStyle w:val="a5"/>
      </w:rPr>
      <w:fldChar w:fldCharType="separate"/>
    </w:r>
    <w:r w:rsidR="00C56E2B">
      <w:rPr>
        <w:rStyle w:val="a5"/>
        <w:noProof/>
      </w:rPr>
      <w:t>1</w:t>
    </w:r>
    <w:r>
      <w:rPr>
        <w:rStyle w:val="a5"/>
      </w:rPr>
      <w:fldChar w:fldCharType="end"/>
    </w:r>
  </w:p>
  <w:p w:rsidR="00750DF6" w:rsidRDefault="00750DF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59C" w:rsidRDefault="00B1459C">
      <w:r>
        <w:separator/>
      </w:r>
    </w:p>
  </w:footnote>
  <w:footnote w:type="continuationSeparator" w:id="1">
    <w:p w:rsidR="00B1459C" w:rsidRDefault="00B145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DF6" w:rsidRDefault="00750DF6" w:rsidP="000B7C94">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77B65"/>
    <w:multiLevelType w:val="hybridMultilevel"/>
    <w:tmpl w:val="61825454"/>
    <w:lvl w:ilvl="0" w:tplc="17383464">
      <w:start w:val="1"/>
      <w:numFmt w:val="japaneseCounting"/>
      <w:lvlText w:val="%1、"/>
      <w:lvlJc w:val="left"/>
      <w:pPr>
        <w:ind w:left="1385" w:hanging="720"/>
      </w:pPr>
      <w:rPr>
        <w:rFonts w:hint="default"/>
      </w:rPr>
    </w:lvl>
    <w:lvl w:ilvl="1" w:tplc="04090019" w:tentative="1">
      <w:start w:val="1"/>
      <w:numFmt w:val="lowerLetter"/>
      <w:lvlText w:val="%2)"/>
      <w:lvlJc w:val="left"/>
      <w:pPr>
        <w:ind w:left="1505" w:hanging="420"/>
      </w:pPr>
    </w:lvl>
    <w:lvl w:ilvl="2" w:tplc="0409001B" w:tentative="1">
      <w:start w:val="1"/>
      <w:numFmt w:val="lowerRoman"/>
      <w:lvlText w:val="%3."/>
      <w:lvlJc w:val="right"/>
      <w:pPr>
        <w:ind w:left="1925" w:hanging="420"/>
      </w:pPr>
    </w:lvl>
    <w:lvl w:ilvl="3" w:tplc="0409000F" w:tentative="1">
      <w:start w:val="1"/>
      <w:numFmt w:val="decimal"/>
      <w:lvlText w:val="%4."/>
      <w:lvlJc w:val="left"/>
      <w:pPr>
        <w:ind w:left="2345" w:hanging="420"/>
      </w:pPr>
    </w:lvl>
    <w:lvl w:ilvl="4" w:tplc="04090019" w:tentative="1">
      <w:start w:val="1"/>
      <w:numFmt w:val="lowerLetter"/>
      <w:lvlText w:val="%5)"/>
      <w:lvlJc w:val="left"/>
      <w:pPr>
        <w:ind w:left="2765" w:hanging="420"/>
      </w:pPr>
    </w:lvl>
    <w:lvl w:ilvl="5" w:tplc="0409001B" w:tentative="1">
      <w:start w:val="1"/>
      <w:numFmt w:val="lowerRoman"/>
      <w:lvlText w:val="%6."/>
      <w:lvlJc w:val="right"/>
      <w:pPr>
        <w:ind w:left="3185" w:hanging="420"/>
      </w:pPr>
    </w:lvl>
    <w:lvl w:ilvl="6" w:tplc="0409000F" w:tentative="1">
      <w:start w:val="1"/>
      <w:numFmt w:val="decimal"/>
      <w:lvlText w:val="%7."/>
      <w:lvlJc w:val="left"/>
      <w:pPr>
        <w:ind w:left="3605" w:hanging="420"/>
      </w:pPr>
    </w:lvl>
    <w:lvl w:ilvl="7" w:tplc="04090019" w:tentative="1">
      <w:start w:val="1"/>
      <w:numFmt w:val="lowerLetter"/>
      <w:lvlText w:val="%8)"/>
      <w:lvlJc w:val="left"/>
      <w:pPr>
        <w:ind w:left="4025" w:hanging="420"/>
      </w:pPr>
    </w:lvl>
    <w:lvl w:ilvl="8" w:tplc="0409001B" w:tentative="1">
      <w:start w:val="1"/>
      <w:numFmt w:val="lowerRoman"/>
      <w:lvlText w:val="%9."/>
      <w:lvlJc w:val="right"/>
      <w:pPr>
        <w:ind w:left="444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221"/>
  <w:drawingGridVerticalSpacing w:val="607"/>
  <w:displayHorizontalDrawingGridEvery w:val="0"/>
  <w:characterSpacingControl w:val="compressPunctuation"/>
  <w:hdrShapeDefaults>
    <o:shapedefaults v:ext="edit" spidmax="294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0F45"/>
    <w:rsid w:val="0000026A"/>
    <w:rsid w:val="00000320"/>
    <w:rsid w:val="00000497"/>
    <w:rsid w:val="000007B6"/>
    <w:rsid w:val="00001763"/>
    <w:rsid w:val="000020B0"/>
    <w:rsid w:val="00002656"/>
    <w:rsid w:val="0000474B"/>
    <w:rsid w:val="000065F2"/>
    <w:rsid w:val="00006993"/>
    <w:rsid w:val="00006B25"/>
    <w:rsid w:val="00006C93"/>
    <w:rsid w:val="0000717C"/>
    <w:rsid w:val="000072BE"/>
    <w:rsid w:val="00007860"/>
    <w:rsid w:val="000114E2"/>
    <w:rsid w:val="00013DF8"/>
    <w:rsid w:val="000157C4"/>
    <w:rsid w:val="00015DCC"/>
    <w:rsid w:val="00020CBF"/>
    <w:rsid w:val="00021A1C"/>
    <w:rsid w:val="00021F68"/>
    <w:rsid w:val="00022D37"/>
    <w:rsid w:val="00023FF3"/>
    <w:rsid w:val="00024903"/>
    <w:rsid w:val="00025697"/>
    <w:rsid w:val="000277C4"/>
    <w:rsid w:val="00027F71"/>
    <w:rsid w:val="00030699"/>
    <w:rsid w:val="00031FB6"/>
    <w:rsid w:val="00033A84"/>
    <w:rsid w:val="00035204"/>
    <w:rsid w:val="0004206F"/>
    <w:rsid w:val="000427E3"/>
    <w:rsid w:val="00043FF0"/>
    <w:rsid w:val="00044837"/>
    <w:rsid w:val="0004654A"/>
    <w:rsid w:val="00046668"/>
    <w:rsid w:val="000505B8"/>
    <w:rsid w:val="00051038"/>
    <w:rsid w:val="00051DC6"/>
    <w:rsid w:val="00052313"/>
    <w:rsid w:val="00052D31"/>
    <w:rsid w:val="00053EC2"/>
    <w:rsid w:val="00053ED8"/>
    <w:rsid w:val="00060A03"/>
    <w:rsid w:val="0006586E"/>
    <w:rsid w:val="0007127E"/>
    <w:rsid w:val="000738D4"/>
    <w:rsid w:val="00076518"/>
    <w:rsid w:val="00076BC5"/>
    <w:rsid w:val="00080186"/>
    <w:rsid w:val="00080D76"/>
    <w:rsid w:val="00082978"/>
    <w:rsid w:val="00082E51"/>
    <w:rsid w:val="00083492"/>
    <w:rsid w:val="00083545"/>
    <w:rsid w:val="000870F7"/>
    <w:rsid w:val="0009138C"/>
    <w:rsid w:val="00091557"/>
    <w:rsid w:val="000925D9"/>
    <w:rsid w:val="00093A05"/>
    <w:rsid w:val="00095FC9"/>
    <w:rsid w:val="000A0EE9"/>
    <w:rsid w:val="000A2DAB"/>
    <w:rsid w:val="000A455A"/>
    <w:rsid w:val="000A5342"/>
    <w:rsid w:val="000A6472"/>
    <w:rsid w:val="000A7642"/>
    <w:rsid w:val="000B0E3D"/>
    <w:rsid w:val="000B299D"/>
    <w:rsid w:val="000B7C94"/>
    <w:rsid w:val="000C0741"/>
    <w:rsid w:val="000C4333"/>
    <w:rsid w:val="000C466D"/>
    <w:rsid w:val="000C473C"/>
    <w:rsid w:val="000C55AC"/>
    <w:rsid w:val="000C73AB"/>
    <w:rsid w:val="000C75E1"/>
    <w:rsid w:val="000D06B2"/>
    <w:rsid w:val="000D09CF"/>
    <w:rsid w:val="000D21E3"/>
    <w:rsid w:val="000D30A1"/>
    <w:rsid w:val="000D384A"/>
    <w:rsid w:val="000D6B47"/>
    <w:rsid w:val="000D70E3"/>
    <w:rsid w:val="000D78EE"/>
    <w:rsid w:val="000D7B1A"/>
    <w:rsid w:val="000D7DAF"/>
    <w:rsid w:val="000E0DF7"/>
    <w:rsid w:val="000E228F"/>
    <w:rsid w:val="000E2AEF"/>
    <w:rsid w:val="000E41DB"/>
    <w:rsid w:val="000E548E"/>
    <w:rsid w:val="000E7416"/>
    <w:rsid w:val="000F0CDE"/>
    <w:rsid w:val="000F15A6"/>
    <w:rsid w:val="000F4FE5"/>
    <w:rsid w:val="000F61E3"/>
    <w:rsid w:val="000F77ED"/>
    <w:rsid w:val="000F7882"/>
    <w:rsid w:val="00102B5A"/>
    <w:rsid w:val="00105668"/>
    <w:rsid w:val="001057E6"/>
    <w:rsid w:val="001061EB"/>
    <w:rsid w:val="0010711B"/>
    <w:rsid w:val="0011517C"/>
    <w:rsid w:val="00116594"/>
    <w:rsid w:val="0011772C"/>
    <w:rsid w:val="00121C54"/>
    <w:rsid w:val="00122671"/>
    <w:rsid w:val="00124559"/>
    <w:rsid w:val="00124DE9"/>
    <w:rsid w:val="00125AA4"/>
    <w:rsid w:val="00127735"/>
    <w:rsid w:val="00127754"/>
    <w:rsid w:val="001304C3"/>
    <w:rsid w:val="001319DC"/>
    <w:rsid w:val="0013246C"/>
    <w:rsid w:val="00132592"/>
    <w:rsid w:val="001338E2"/>
    <w:rsid w:val="00140550"/>
    <w:rsid w:val="00140AED"/>
    <w:rsid w:val="00142C8F"/>
    <w:rsid w:val="00143A6A"/>
    <w:rsid w:val="001450E3"/>
    <w:rsid w:val="001505D8"/>
    <w:rsid w:val="0015171C"/>
    <w:rsid w:val="00151759"/>
    <w:rsid w:val="00151D5E"/>
    <w:rsid w:val="00154AD8"/>
    <w:rsid w:val="001605B3"/>
    <w:rsid w:val="00160738"/>
    <w:rsid w:val="00160FE3"/>
    <w:rsid w:val="00161050"/>
    <w:rsid w:val="001612D8"/>
    <w:rsid w:val="00161645"/>
    <w:rsid w:val="00163CE8"/>
    <w:rsid w:val="001655B4"/>
    <w:rsid w:val="00165D82"/>
    <w:rsid w:val="001672B8"/>
    <w:rsid w:val="00170ED1"/>
    <w:rsid w:val="00174BC6"/>
    <w:rsid w:val="00175CDB"/>
    <w:rsid w:val="00176203"/>
    <w:rsid w:val="001814C2"/>
    <w:rsid w:val="00181BB9"/>
    <w:rsid w:val="00182B61"/>
    <w:rsid w:val="00192122"/>
    <w:rsid w:val="00192B04"/>
    <w:rsid w:val="0019305F"/>
    <w:rsid w:val="00193AC5"/>
    <w:rsid w:val="00194724"/>
    <w:rsid w:val="0019537E"/>
    <w:rsid w:val="001966F5"/>
    <w:rsid w:val="00197237"/>
    <w:rsid w:val="001A07E2"/>
    <w:rsid w:val="001A1287"/>
    <w:rsid w:val="001A6003"/>
    <w:rsid w:val="001A6E5A"/>
    <w:rsid w:val="001B3E10"/>
    <w:rsid w:val="001B4DC3"/>
    <w:rsid w:val="001B59CD"/>
    <w:rsid w:val="001C0ED4"/>
    <w:rsid w:val="001C16AC"/>
    <w:rsid w:val="001C171A"/>
    <w:rsid w:val="001C1E32"/>
    <w:rsid w:val="001C2A76"/>
    <w:rsid w:val="001C2B96"/>
    <w:rsid w:val="001C53D0"/>
    <w:rsid w:val="001C612C"/>
    <w:rsid w:val="001C6B2B"/>
    <w:rsid w:val="001D21B6"/>
    <w:rsid w:val="001D4194"/>
    <w:rsid w:val="001D5677"/>
    <w:rsid w:val="001E3D22"/>
    <w:rsid w:val="001E4318"/>
    <w:rsid w:val="001E471A"/>
    <w:rsid w:val="001E5A24"/>
    <w:rsid w:val="001E71A0"/>
    <w:rsid w:val="001F0B45"/>
    <w:rsid w:val="001F1846"/>
    <w:rsid w:val="001F2300"/>
    <w:rsid w:val="001F25C6"/>
    <w:rsid w:val="00201159"/>
    <w:rsid w:val="00201BA0"/>
    <w:rsid w:val="00202A98"/>
    <w:rsid w:val="002033E2"/>
    <w:rsid w:val="00203D1F"/>
    <w:rsid w:val="002071D4"/>
    <w:rsid w:val="00210584"/>
    <w:rsid w:val="002106DD"/>
    <w:rsid w:val="002115B7"/>
    <w:rsid w:val="0021508C"/>
    <w:rsid w:val="0021793C"/>
    <w:rsid w:val="00217FC4"/>
    <w:rsid w:val="00224CEA"/>
    <w:rsid w:val="002264FF"/>
    <w:rsid w:val="002301E3"/>
    <w:rsid w:val="002312E9"/>
    <w:rsid w:val="0023163D"/>
    <w:rsid w:val="00234449"/>
    <w:rsid w:val="00235C87"/>
    <w:rsid w:val="00237646"/>
    <w:rsid w:val="0024042D"/>
    <w:rsid w:val="002410DA"/>
    <w:rsid w:val="00241437"/>
    <w:rsid w:val="0024343D"/>
    <w:rsid w:val="002440B9"/>
    <w:rsid w:val="0024455F"/>
    <w:rsid w:val="00250AC1"/>
    <w:rsid w:val="00251A68"/>
    <w:rsid w:val="002641CD"/>
    <w:rsid w:val="00265A32"/>
    <w:rsid w:val="00266DB4"/>
    <w:rsid w:val="002703EA"/>
    <w:rsid w:val="002716B9"/>
    <w:rsid w:val="00273FE2"/>
    <w:rsid w:val="0027582A"/>
    <w:rsid w:val="00280BCE"/>
    <w:rsid w:val="00281612"/>
    <w:rsid w:val="00281724"/>
    <w:rsid w:val="00281735"/>
    <w:rsid w:val="00282E9D"/>
    <w:rsid w:val="00287CDB"/>
    <w:rsid w:val="00291479"/>
    <w:rsid w:val="0029170D"/>
    <w:rsid w:val="00292628"/>
    <w:rsid w:val="0029324B"/>
    <w:rsid w:val="0029394B"/>
    <w:rsid w:val="00294EA6"/>
    <w:rsid w:val="0029507E"/>
    <w:rsid w:val="002970EA"/>
    <w:rsid w:val="002A0482"/>
    <w:rsid w:val="002A0C83"/>
    <w:rsid w:val="002A0C85"/>
    <w:rsid w:val="002A12DF"/>
    <w:rsid w:val="002A2E66"/>
    <w:rsid w:val="002A35FB"/>
    <w:rsid w:val="002A3C94"/>
    <w:rsid w:val="002A4F82"/>
    <w:rsid w:val="002A6A41"/>
    <w:rsid w:val="002A7393"/>
    <w:rsid w:val="002B0848"/>
    <w:rsid w:val="002B1764"/>
    <w:rsid w:val="002B507B"/>
    <w:rsid w:val="002B5771"/>
    <w:rsid w:val="002B5E84"/>
    <w:rsid w:val="002C42F4"/>
    <w:rsid w:val="002C568D"/>
    <w:rsid w:val="002C6FB4"/>
    <w:rsid w:val="002D0214"/>
    <w:rsid w:val="002D1448"/>
    <w:rsid w:val="002E004D"/>
    <w:rsid w:val="002E0CAB"/>
    <w:rsid w:val="002E29D5"/>
    <w:rsid w:val="002E2ACC"/>
    <w:rsid w:val="002E77CA"/>
    <w:rsid w:val="002F2375"/>
    <w:rsid w:val="002F31F3"/>
    <w:rsid w:val="002F3306"/>
    <w:rsid w:val="002F4E20"/>
    <w:rsid w:val="002F517A"/>
    <w:rsid w:val="002F5450"/>
    <w:rsid w:val="002F6F81"/>
    <w:rsid w:val="002F7BFF"/>
    <w:rsid w:val="003004EB"/>
    <w:rsid w:val="00305130"/>
    <w:rsid w:val="0030610C"/>
    <w:rsid w:val="00307130"/>
    <w:rsid w:val="00307683"/>
    <w:rsid w:val="003141A4"/>
    <w:rsid w:val="00314CA6"/>
    <w:rsid w:val="00314F0B"/>
    <w:rsid w:val="0031565C"/>
    <w:rsid w:val="00316FBE"/>
    <w:rsid w:val="0032199D"/>
    <w:rsid w:val="00322952"/>
    <w:rsid w:val="00325FBC"/>
    <w:rsid w:val="00327B07"/>
    <w:rsid w:val="00334432"/>
    <w:rsid w:val="003346F7"/>
    <w:rsid w:val="00334FCE"/>
    <w:rsid w:val="00335FF8"/>
    <w:rsid w:val="003360A3"/>
    <w:rsid w:val="00336A9D"/>
    <w:rsid w:val="00336BE9"/>
    <w:rsid w:val="00336F87"/>
    <w:rsid w:val="003371BB"/>
    <w:rsid w:val="003410B6"/>
    <w:rsid w:val="00346207"/>
    <w:rsid w:val="003464A3"/>
    <w:rsid w:val="00346877"/>
    <w:rsid w:val="00347545"/>
    <w:rsid w:val="003520A4"/>
    <w:rsid w:val="00352765"/>
    <w:rsid w:val="00354136"/>
    <w:rsid w:val="003548CA"/>
    <w:rsid w:val="00356FEF"/>
    <w:rsid w:val="00357A55"/>
    <w:rsid w:val="00360CDF"/>
    <w:rsid w:val="00362CB6"/>
    <w:rsid w:val="00363D64"/>
    <w:rsid w:val="0036473A"/>
    <w:rsid w:val="0036652F"/>
    <w:rsid w:val="00370B6C"/>
    <w:rsid w:val="003717D8"/>
    <w:rsid w:val="00371901"/>
    <w:rsid w:val="00371D7E"/>
    <w:rsid w:val="00380AF0"/>
    <w:rsid w:val="003830FA"/>
    <w:rsid w:val="003844AF"/>
    <w:rsid w:val="003847E9"/>
    <w:rsid w:val="003859D4"/>
    <w:rsid w:val="00385A18"/>
    <w:rsid w:val="00386DCF"/>
    <w:rsid w:val="00387B01"/>
    <w:rsid w:val="00387C2D"/>
    <w:rsid w:val="00387E11"/>
    <w:rsid w:val="003912A2"/>
    <w:rsid w:val="003922B1"/>
    <w:rsid w:val="00393121"/>
    <w:rsid w:val="003937D6"/>
    <w:rsid w:val="00394EBF"/>
    <w:rsid w:val="003963F7"/>
    <w:rsid w:val="003A341E"/>
    <w:rsid w:val="003A34DE"/>
    <w:rsid w:val="003A5078"/>
    <w:rsid w:val="003A5E38"/>
    <w:rsid w:val="003A64D1"/>
    <w:rsid w:val="003A6EC9"/>
    <w:rsid w:val="003B0AB7"/>
    <w:rsid w:val="003B288D"/>
    <w:rsid w:val="003B3CEE"/>
    <w:rsid w:val="003B4F20"/>
    <w:rsid w:val="003B7B25"/>
    <w:rsid w:val="003C26F6"/>
    <w:rsid w:val="003C2B34"/>
    <w:rsid w:val="003C39A9"/>
    <w:rsid w:val="003C3CBA"/>
    <w:rsid w:val="003C3FBC"/>
    <w:rsid w:val="003C40F0"/>
    <w:rsid w:val="003C6B04"/>
    <w:rsid w:val="003C7EDF"/>
    <w:rsid w:val="003D2DCB"/>
    <w:rsid w:val="003D30C3"/>
    <w:rsid w:val="003D3767"/>
    <w:rsid w:val="003D4686"/>
    <w:rsid w:val="003D57C8"/>
    <w:rsid w:val="003D5926"/>
    <w:rsid w:val="003E1405"/>
    <w:rsid w:val="003E3692"/>
    <w:rsid w:val="003E4FFC"/>
    <w:rsid w:val="003E5BA3"/>
    <w:rsid w:val="003E63AA"/>
    <w:rsid w:val="003E7E11"/>
    <w:rsid w:val="003E7F22"/>
    <w:rsid w:val="003F005B"/>
    <w:rsid w:val="003F17E1"/>
    <w:rsid w:val="003F3056"/>
    <w:rsid w:val="003F59EA"/>
    <w:rsid w:val="003F5B26"/>
    <w:rsid w:val="003F5D4A"/>
    <w:rsid w:val="003F5E09"/>
    <w:rsid w:val="003F5F7A"/>
    <w:rsid w:val="00402681"/>
    <w:rsid w:val="0040356E"/>
    <w:rsid w:val="0040370C"/>
    <w:rsid w:val="0040422C"/>
    <w:rsid w:val="004060FD"/>
    <w:rsid w:val="004075A8"/>
    <w:rsid w:val="00411EEA"/>
    <w:rsid w:val="00420B64"/>
    <w:rsid w:val="0042153F"/>
    <w:rsid w:val="00423C7C"/>
    <w:rsid w:val="004259F2"/>
    <w:rsid w:val="00431C22"/>
    <w:rsid w:val="00431F9C"/>
    <w:rsid w:val="00433D15"/>
    <w:rsid w:val="0043453A"/>
    <w:rsid w:val="00435563"/>
    <w:rsid w:val="004359CC"/>
    <w:rsid w:val="0043688F"/>
    <w:rsid w:val="0044075E"/>
    <w:rsid w:val="004425E5"/>
    <w:rsid w:val="0044272D"/>
    <w:rsid w:val="00442E00"/>
    <w:rsid w:val="00443123"/>
    <w:rsid w:val="00444830"/>
    <w:rsid w:val="00445CA6"/>
    <w:rsid w:val="0044744B"/>
    <w:rsid w:val="00451453"/>
    <w:rsid w:val="00453780"/>
    <w:rsid w:val="0045385C"/>
    <w:rsid w:val="004544D4"/>
    <w:rsid w:val="00456A6E"/>
    <w:rsid w:val="00456B1F"/>
    <w:rsid w:val="00460E77"/>
    <w:rsid w:val="00466577"/>
    <w:rsid w:val="00470117"/>
    <w:rsid w:val="004703E9"/>
    <w:rsid w:val="00470A4B"/>
    <w:rsid w:val="00472557"/>
    <w:rsid w:val="00474CDF"/>
    <w:rsid w:val="004803EB"/>
    <w:rsid w:val="00482FFD"/>
    <w:rsid w:val="00483C75"/>
    <w:rsid w:val="0048525A"/>
    <w:rsid w:val="00485A31"/>
    <w:rsid w:val="0049024D"/>
    <w:rsid w:val="00491175"/>
    <w:rsid w:val="00491E4C"/>
    <w:rsid w:val="004922A0"/>
    <w:rsid w:val="004930CD"/>
    <w:rsid w:val="0049530E"/>
    <w:rsid w:val="00495D51"/>
    <w:rsid w:val="00496D45"/>
    <w:rsid w:val="004A1114"/>
    <w:rsid w:val="004A1C4C"/>
    <w:rsid w:val="004A2D20"/>
    <w:rsid w:val="004A3266"/>
    <w:rsid w:val="004A454E"/>
    <w:rsid w:val="004A566C"/>
    <w:rsid w:val="004A71FB"/>
    <w:rsid w:val="004B0126"/>
    <w:rsid w:val="004B2D08"/>
    <w:rsid w:val="004B6553"/>
    <w:rsid w:val="004C123F"/>
    <w:rsid w:val="004C4D2B"/>
    <w:rsid w:val="004C5513"/>
    <w:rsid w:val="004C5777"/>
    <w:rsid w:val="004C58D9"/>
    <w:rsid w:val="004C69FB"/>
    <w:rsid w:val="004C6A1A"/>
    <w:rsid w:val="004C6C29"/>
    <w:rsid w:val="004D029E"/>
    <w:rsid w:val="004D1B0D"/>
    <w:rsid w:val="004D39BB"/>
    <w:rsid w:val="004D3D78"/>
    <w:rsid w:val="004D4A18"/>
    <w:rsid w:val="004D5B49"/>
    <w:rsid w:val="004D7DD0"/>
    <w:rsid w:val="004E134D"/>
    <w:rsid w:val="004E19CC"/>
    <w:rsid w:val="004E22D9"/>
    <w:rsid w:val="004E5B5C"/>
    <w:rsid w:val="004E5DDB"/>
    <w:rsid w:val="004E64CF"/>
    <w:rsid w:val="004E6565"/>
    <w:rsid w:val="004E780E"/>
    <w:rsid w:val="004E7935"/>
    <w:rsid w:val="004F06D2"/>
    <w:rsid w:val="004F0F3D"/>
    <w:rsid w:val="004F270C"/>
    <w:rsid w:val="004F35B5"/>
    <w:rsid w:val="004F3686"/>
    <w:rsid w:val="004F391D"/>
    <w:rsid w:val="004F4FBC"/>
    <w:rsid w:val="004F5356"/>
    <w:rsid w:val="004F6CF7"/>
    <w:rsid w:val="0050035E"/>
    <w:rsid w:val="00502B16"/>
    <w:rsid w:val="00506BAD"/>
    <w:rsid w:val="005071F9"/>
    <w:rsid w:val="00510769"/>
    <w:rsid w:val="0051140E"/>
    <w:rsid w:val="00512829"/>
    <w:rsid w:val="00514DAD"/>
    <w:rsid w:val="00522888"/>
    <w:rsid w:val="00522D90"/>
    <w:rsid w:val="0052343B"/>
    <w:rsid w:val="0052586E"/>
    <w:rsid w:val="0053032D"/>
    <w:rsid w:val="005315C6"/>
    <w:rsid w:val="00533418"/>
    <w:rsid w:val="00533851"/>
    <w:rsid w:val="00536226"/>
    <w:rsid w:val="00536F30"/>
    <w:rsid w:val="00543418"/>
    <w:rsid w:val="00543D6D"/>
    <w:rsid w:val="005466DC"/>
    <w:rsid w:val="00551C9D"/>
    <w:rsid w:val="005550A4"/>
    <w:rsid w:val="005577F2"/>
    <w:rsid w:val="00570071"/>
    <w:rsid w:val="005715B8"/>
    <w:rsid w:val="005726AC"/>
    <w:rsid w:val="005735B7"/>
    <w:rsid w:val="00573CC3"/>
    <w:rsid w:val="005750B5"/>
    <w:rsid w:val="00575A57"/>
    <w:rsid w:val="00577092"/>
    <w:rsid w:val="005770F7"/>
    <w:rsid w:val="005779F1"/>
    <w:rsid w:val="005824D1"/>
    <w:rsid w:val="0058507F"/>
    <w:rsid w:val="0059181D"/>
    <w:rsid w:val="00591902"/>
    <w:rsid w:val="00591D2E"/>
    <w:rsid w:val="00591D5F"/>
    <w:rsid w:val="00591E85"/>
    <w:rsid w:val="00592DF9"/>
    <w:rsid w:val="0059461A"/>
    <w:rsid w:val="00594D78"/>
    <w:rsid w:val="0059511F"/>
    <w:rsid w:val="00595B62"/>
    <w:rsid w:val="00596B11"/>
    <w:rsid w:val="005A03A0"/>
    <w:rsid w:val="005A0938"/>
    <w:rsid w:val="005A0C66"/>
    <w:rsid w:val="005A1271"/>
    <w:rsid w:val="005A7883"/>
    <w:rsid w:val="005B1059"/>
    <w:rsid w:val="005B45CC"/>
    <w:rsid w:val="005B6B3C"/>
    <w:rsid w:val="005B758A"/>
    <w:rsid w:val="005C3D90"/>
    <w:rsid w:val="005C4DD3"/>
    <w:rsid w:val="005C7610"/>
    <w:rsid w:val="005D2E9A"/>
    <w:rsid w:val="005D3023"/>
    <w:rsid w:val="005D3610"/>
    <w:rsid w:val="005D38A8"/>
    <w:rsid w:val="005E49E3"/>
    <w:rsid w:val="005E594B"/>
    <w:rsid w:val="005F067B"/>
    <w:rsid w:val="005F332A"/>
    <w:rsid w:val="005F5F0E"/>
    <w:rsid w:val="005F6688"/>
    <w:rsid w:val="005F66FF"/>
    <w:rsid w:val="006044CC"/>
    <w:rsid w:val="006049AA"/>
    <w:rsid w:val="0060505C"/>
    <w:rsid w:val="00605254"/>
    <w:rsid w:val="00607368"/>
    <w:rsid w:val="0061026A"/>
    <w:rsid w:val="006111E3"/>
    <w:rsid w:val="0061254E"/>
    <w:rsid w:val="00612874"/>
    <w:rsid w:val="00613BDB"/>
    <w:rsid w:val="0061487C"/>
    <w:rsid w:val="006203F3"/>
    <w:rsid w:val="00620618"/>
    <w:rsid w:val="00620CEA"/>
    <w:rsid w:val="0062193F"/>
    <w:rsid w:val="00622EA6"/>
    <w:rsid w:val="006234E0"/>
    <w:rsid w:val="006244F4"/>
    <w:rsid w:val="00625429"/>
    <w:rsid w:val="00626B5F"/>
    <w:rsid w:val="00630627"/>
    <w:rsid w:val="00630CDF"/>
    <w:rsid w:val="0063108A"/>
    <w:rsid w:val="006314E4"/>
    <w:rsid w:val="006345E5"/>
    <w:rsid w:val="00637009"/>
    <w:rsid w:val="0064048D"/>
    <w:rsid w:val="00640A42"/>
    <w:rsid w:val="00641897"/>
    <w:rsid w:val="00644B6A"/>
    <w:rsid w:val="00644C5D"/>
    <w:rsid w:val="00646302"/>
    <w:rsid w:val="00646893"/>
    <w:rsid w:val="00650867"/>
    <w:rsid w:val="0065132D"/>
    <w:rsid w:val="0065203D"/>
    <w:rsid w:val="00653EA8"/>
    <w:rsid w:val="006545C6"/>
    <w:rsid w:val="00654A2D"/>
    <w:rsid w:val="00654DF7"/>
    <w:rsid w:val="006553A9"/>
    <w:rsid w:val="0065560B"/>
    <w:rsid w:val="00655CEF"/>
    <w:rsid w:val="00657A06"/>
    <w:rsid w:val="006606C5"/>
    <w:rsid w:val="00660ADE"/>
    <w:rsid w:val="0066176F"/>
    <w:rsid w:val="00665799"/>
    <w:rsid w:val="00667CFB"/>
    <w:rsid w:val="00667FED"/>
    <w:rsid w:val="0067018C"/>
    <w:rsid w:val="00672144"/>
    <w:rsid w:val="00672BCE"/>
    <w:rsid w:val="0067400D"/>
    <w:rsid w:val="00675D91"/>
    <w:rsid w:val="00677C26"/>
    <w:rsid w:val="0068667B"/>
    <w:rsid w:val="00686C52"/>
    <w:rsid w:val="00686E9C"/>
    <w:rsid w:val="006906B3"/>
    <w:rsid w:val="00694A1D"/>
    <w:rsid w:val="0069672C"/>
    <w:rsid w:val="00696DAC"/>
    <w:rsid w:val="006A019C"/>
    <w:rsid w:val="006A1404"/>
    <w:rsid w:val="006A1D67"/>
    <w:rsid w:val="006A3124"/>
    <w:rsid w:val="006A556E"/>
    <w:rsid w:val="006A5B6D"/>
    <w:rsid w:val="006A6416"/>
    <w:rsid w:val="006A6E97"/>
    <w:rsid w:val="006B1698"/>
    <w:rsid w:val="006B16B9"/>
    <w:rsid w:val="006B3135"/>
    <w:rsid w:val="006B35B7"/>
    <w:rsid w:val="006B4833"/>
    <w:rsid w:val="006B4978"/>
    <w:rsid w:val="006B685C"/>
    <w:rsid w:val="006B6B8A"/>
    <w:rsid w:val="006C0278"/>
    <w:rsid w:val="006C1634"/>
    <w:rsid w:val="006C5548"/>
    <w:rsid w:val="006C6AB4"/>
    <w:rsid w:val="006D0071"/>
    <w:rsid w:val="006D055F"/>
    <w:rsid w:val="006D129C"/>
    <w:rsid w:val="006D4B9F"/>
    <w:rsid w:val="006D67D4"/>
    <w:rsid w:val="006E133B"/>
    <w:rsid w:val="006E2630"/>
    <w:rsid w:val="006E7374"/>
    <w:rsid w:val="006F196F"/>
    <w:rsid w:val="006F381D"/>
    <w:rsid w:val="006F4D6D"/>
    <w:rsid w:val="006F5655"/>
    <w:rsid w:val="006F7EF7"/>
    <w:rsid w:val="00700307"/>
    <w:rsid w:val="00700EDC"/>
    <w:rsid w:val="007020DD"/>
    <w:rsid w:val="00702AA2"/>
    <w:rsid w:val="00706D34"/>
    <w:rsid w:val="007100AF"/>
    <w:rsid w:val="00716B27"/>
    <w:rsid w:val="00716F30"/>
    <w:rsid w:val="00717056"/>
    <w:rsid w:val="00717D82"/>
    <w:rsid w:val="00721E1C"/>
    <w:rsid w:val="00721ED3"/>
    <w:rsid w:val="007221FA"/>
    <w:rsid w:val="0072388B"/>
    <w:rsid w:val="007241DC"/>
    <w:rsid w:val="0072576B"/>
    <w:rsid w:val="00725D18"/>
    <w:rsid w:val="00727680"/>
    <w:rsid w:val="00730E25"/>
    <w:rsid w:val="0073409B"/>
    <w:rsid w:val="00734948"/>
    <w:rsid w:val="0073543C"/>
    <w:rsid w:val="00736AAE"/>
    <w:rsid w:val="007401E4"/>
    <w:rsid w:val="007406F9"/>
    <w:rsid w:val="00746173"/>
    <w:rsid w:val="00746290"/>
    <w:rsid w:val="00747C24"/>
    <w:rsid w:val="00750B3A"/>
    <w:rsid w:val="00750DF6"/>
    <w:rsid w:val="00752520"/>
    <w:rsid w:val="007536D5"/>
    <w:rsid w:val="007536F0"/>
    <w:rsid w:val="00755353"/>
    <w:rsid w:val="00755F70"/>
    <w:rsid w:val="00756817"/>
    <w:rsid w:val="00760D8A"/>
    <w:rsid w:val="00762032"/>
    <w:rsid w:val="00763FA5"/>
    <w:rsid w:val="00764667"/>
    <w:rsid w:val="00765201"/>
    <w:rsid w:val="00766242"/>
    <w:rsid w:val="007669E2"/>
    <w:rsid w:val="007676BF"/>
    <w:rsid w:val="00774E70"/>
    <w:rsid w:val="007768F8"/>
    <w:rsid w:val="00776FD4"/>
    <w:rsid w:val="0077732F"/>
    <w:rsid w:val="007807F1"/>
    <w:rsid w:val="00781380"/>
    <w:rsid w:val="00783AD7"/>
    <w:rsid w:val="00785EBA"/>
    <w:rsid w:val="007873CE"/>
    <w:rsid w:val="007873FE"/>
    <w:rsid w:val="00790778"/>
    <w:rsid w:val="00790F1C"/>
    <w:rsid w:val="00792882"/>
    <w:rsid w:val="007934F3"/>
    <w:rsid w:val="007A595A"/>
    <w:rsid w:val="007A74FE"/>
    <w:rsid w:val="007A7C4C"/>
    <w:rsid w:val="007B01B1"/>
    <w:rsid w:val="007B1EF3"/>
    <w:rsid w:val="007B232E"/>
    <w:rsid w:val="007B4364"/>
    <w:rsid w:val="007B59FA"/>
    <w:rsid w:val="007B5E4A"/>
    <w:rsid w:val="007B619A"/>
    <w:rsid w:val="007C0284"/>
    <w:rsid w:val="007C0CE1"/>
    <w:rsid w:val="007C1932"/>
    <w:rsid w:val="007C2335"/>
    <w:rsid w:val="007C4410"/>
    <w:rsid w:val="007C4B5C"/>
    <w:rsid w:val="007D31A0"/>
    <w:rsid w:val="007D3B0B"/>
    <w:rsid w:val="007E06BC"/>
    <w:rsid w:val="007F2130"/>
    <w:rsid w:val="007F213E"/>
    <w:rsid w:val="007F2EA6"/>
    <w:rsid w:val="007F51BF"/>
    <w:rsid w:val="007F568C"/>
    <w:rsid w:val="007F681F"/>
    <w:rsid w:val="007F75B6"/>
    <w:rsid w:val="00801F64"/>
    <w:rsid w:val="00802B03"/>
    <w:rsid w:val="00811328"/>
    <w:rsid w:val="00812339"/>
    <w:rsid w:val="00813C26"/>
    <w:rsid w:val="00820678"/>
    <w:rsid w:val="008206A8"/>
    <w:rsid w:val="008208F2"/>
    <w:rsid w:val="00823736"/>
    <w:rsid w:val="00826509"/>
    <w:rsid w:val="0082767A"/>
    <w:rsid w:val="0083176D"/>
    <w:rsid w:val="008326E1"/>
    <w:rsid w:val="00832BB9"/>
    <w:rsid w:val="008344FC"/>
    <w:rsid w:val="00834992"/>
    <w:rsid w:val="00834F60"/>
    <w:rsid w:val="008365A5"/>
    <w:rsid w:val="008366D0"/>
    <w:rsid w:val="00841A34"/>
    <w:rsid w:val="00843878"/>
    <w:rsid w:val="008442AF"/>
    <w:rsid w:val="00844794"/>
    <w:rsid w:val="00851D69"/>
    <w:rsid w:val="008527C7"/>
    <w:rsid w:val="00854B80"/>
    <w:rsid w:val="00855B8F"/>
    <w:rsid w:val="008570D7"/>
    <w:rsid w:val="0085797C"/>
    <w:rsid w:val="008665BF"/>
    <w:rsid w:val="00875040"/>
    <w:rsid w:val="00875C90"/>
    <w:rsid w:val="00875FF9"/>
    <w:rsid w:val="0087668C"/>
    <w:rsid w:val="00877124"/>
    <w:rsid w:val="00877576"/>
    <w:rsid w:val="00877A1A"/>
    <w:rsid w:val="008836F4"/>
    <w:rsid w:val="00884C5C"/>
    <w:rsid w:val="00884F80"/>
    <w:rsid w:val="00886BAE"/>
    <w:rsid w:val="008875B3"/>
    <w:rsid w:val="00887D67"/>
    <w:rsid w:val="00890DF5"/>
    <w:rsid w:val="00891FD9"/>
    <w:rsid w:val="00892681"/>
    <w:rsid w:val="008957AD"/>
    <w:rsid w:val="0089797A"/>
    <w:rsid w:val="008A0DB9"/>
    <w:rsid w:val="008A0E9B"/>
    <w:rsid w:val="008A165A"/>
    <w:rsid w:val="008A1A85"/>
    <w:rsid w:val="008A3AFB"/>
    <w:rsid w:val="008A6BEF"/>
    <w:rsid w:val="008A708E"/>
    <w:rsid w:val="008B0D51"/>
    <w:rsid w:val="008B1253"/>
    <w:rsid w:val="008B3897"/>
    <w:rsid w:val="008B3DA9"/>
    <w:rsid w:val="008B408E"/>
    <w:rsid w:val="008B59ED"/>
    <w:rsid w:val="008B6EE4"/>
    <w:rsid w:val="008C18EF"/>
    <w:rsid w:val="008C4167"/>
    <w:rsid w:val="008C44F8"/>
    <w:rsid w:val="008C53CE"/>
    <w:rsid w:val="008C626A"/>
    <w:rsid w:val="008C6C13"/>
    <w:rsid w:val="008C75D0"/>
    <w:rsid w:val="008D1A61"/>
    <w:rsid w:val="008D1DFA"/>
    <w:rsid w:val="008D25A9"/>
    <w:rsid w:val="008D3956"/>
    <w:rsid w:val="008D482F"/>
    <w:rsid w:val="008D6415"/>
    <w:rsid w:val="008D6C1F"/>
    <w:rsid w:val="008E14AF"/>
    <w:rsid w:val="008E187D"/>
    <w:rsid w:val="008E40D2"/>
    <w:rsid w:val="008E5FD2"/>
    <w:rsid w:val="008E6D31"/>
    <w:rsid w:val="008F281A"/>
    <w:rsid w:val="008F3AEC"/>
    <w:rsid w:val="008F5912"/>
    <w:rsid w:val="008F716F"/>
    <w:rsid w:val="00900C67"/>
    <w:rsid w:val="009018B0"/>
    <w:rsid w:val="0090270B"/>
    <w:rsid w:val="00902A16"/>
    <w:rsid w:val="00904705"/>
    <w:rsid w:val="00906015"/>
    <w:rsid w:val="00906212"/>
    <w:rsid w:val="00907523"/>
    <w:rsid w:val="00907B11"/>
    <w:rsid w:val="00910DDB"/>
    <w:rsid w:val="00911F1B"/>
    <w:rsid w:val="00913B4E"/>
    <w:rsid w:val="00915A15"/>
    <w:rsid w:val="00915E0A"/>
    <w:rsid w:val="00920D0A"/>
    <w:rsid w:val="0092153F"/>
    <w:rsid w:val="00922073"/>
    <w:rsid w:val="009231DA"/>
    <w:rsid w:val="00923965"/>
    <w:rsid w:val="00923A19"/>
    <w:rsid w:val="00924B91"/>
    <w:rsid w:val="00924E85"/>
    <w:rsid w:val="00926008"/>
    <w:rsid w:val="00927B82"/>
    <w:rsid w:val="00931E18"/>
    <w:rsid w:val="00932919"/>
    <w:rsid w:val="00933461"/>
    <w:rsid w:val="00935393"/>
    <w:rsid w:val="00937481"/>
    <w:rsid w:val="00941532"/>
    <w:rsid w:val="00945E8C"/>
    <w:rsid w:val="00950222"/>
    <w:rsid w:val="00952D5D"/>
    <w:rsid w:val="009530F2"/>
    <w:rsid w:val="009539A7"/>
    <w:rsid w:val="00953AEC"/>
    <w:rsid w:val="00955DDC"/>
    <w:rsid w:val="00956D31"/>
    <w:rsid w:val="00961081"/>
    <w:rsid w:val="00961DBC"/>
    <w:rsid w:val="00962E3A"/>
    <w:rsid w:val="00965C59"/>
    <w:rsid w:val="0096693D"/>
    <w:rsid w:val="00967027"/>
    <w:rsid w:val="0096703D"/>
    <w:rsid w:val="0097184C"/>
    <w:rsid w:val="00971869"/>
    <w:rsid w:val="00971BC4"/>
    <w:rsid w:val="009725FE"/>
    <w:rsid w:val="009742DC"/>
    <w:rsid w:val="0097471C"/>
    <w:rsid w:val="00981D99"/>
    <w:rsid w:val="009859FC"/>
    <w:rsid w:val="0098602A"/>
    <w:rsid w:val="009877CB"/>
    <w:rsid w:val="00992634"/>
    <w:rsid w:val="00993593"/>
    <w:rsid w:val="00993967"/>
    <w:rsid w:val="00995823"/>
    <w:rsid w:val="00995BF5"/>
    <w:rsid w:val="009965D5"/>
    <w:rsid w:val="009A1576"/>
    <w:rsid w:val="009A347C"/>
    <w:rsid w:val="009A3C2C"/>
    <w:rsid w:val="009A3CA8"/>
    <w:rsid w:val="009A5415"/>
    <w:rsid w:val="009A54A8"/>
    <w:rsid w:val="009A6718"/>
    <w:rsid w:val="009B1DA3"/>
    <w:rsid w:val="009B23CE"/>
    <w:rsid w:val="009B4C78"/>
    <w:rsid w:val="009B5195"/>
    <w:rsid w:val="009B5246"/>
    <w:rsid w:val="009B536E"/>
    <w:rsid w:val="009B758E"/>
    <w:rsid w:val="009B7593"/>
    <w:rsid w:val="009C228E"/>
    <w:rsid w:val="009C2884"/>
    <w:rsid w:val="009C3D2C"/>
    <w:rsid w:val="009C463F"/>
    <w:rsid w:val="009C6FC3"/>
    <w:rsid w:val="009C7322"/>
    <w:rsid w:val="009D14D1"/>
    <w:rsid w:val="009D2F8A"/>
    <w:rsid w:val="009D3A85"/>
    <w:rsid w:val="009D3BAF"/>
    <w:rsid w:val="009D6096"/>
    <w:rsid w:val="009D6C09"/>
    <w:rsid w:val="009D746A"/>
    <w:rsid w:val="009E16A2"/>
    <w:rsid w:val="009E23E4"/>
    <w:rsid w:val="009E2F64"/>
    <w:rsid w:val="009E3808"/>
    <w:rsid w:val="009E6648"/>
    <w:rsid w:val="009E6692"/>
    <w:rsid w:val="009F0A13"/>
    <w:rsid w:val="009F269B"/>
    <w:rsid w:val="009F30F2"/>
    <w:rsid w:val="009F4830"/>
    <w:rsid w:val="009F544A"/>
    <w:rsid w:val="009F625D"/>
    <w:rsid w:val="009F64EF"/>
    <w:rsid w:val="009F6A21"/>
    <w:rsid w:val="009F765A"/>
    <w:rsid w:val="00A00C36"/>
    <w:rsid w:val="00A00EB0"/>
    <w:rsid w:val="00A03391"/>
    <w:rsid w:val="00A0354C"/>
    <w:rsid w:val="00A04994"/>
    <w:rsid w:val="00A05C7B"/>
    <w:rsid w:val="00A10976"/>
    <w:rsid w:val="00A10DB9"/>
    <w:rsid w:val="00A141A1"/>
    <w:rsid w:val="00A164B4"/>
    <w:rsid w:val="00A174F2"/>
    <w:rsid w:val="00A20932"/>
    <w:rsid w:val="00A21EAB"/>
    <w:rsid w:val="00A22AB1"/>
    <w:rsid w:val="00A2498A"/>
    <w:rsid w:val="00A24ECC"/>
    <w:rsid w:val="00A2589E"/>
    <w:rsid w:val="00A27272"/>
    <w:rsid w:val="00A31B0D"/>
    <w:rsid w:val="00A3207D"/>
    <w:rsid w:val="00A40ABE"/>
    <w:rsid w:val="00A4143D"/>
    <w:rsid w:val="00A41B2D"/>
    <w:rsid w:val="00A43574"/>
    <w:rsid w:val="00A44669"/>
    <w:rsid w:val="00A462C1"/>
    <w:rsid w:val="00A469D9"/>
    <w:rsid w:val="00A4723D"/>
    <w:rsid w:val="00A47C0B"/>
    <w:rsid w:val="00A50E7D"/>
    <w:rsid w:val="00A52762"/>
    <w:rsid w:val="00A5349C"/>
    <w:rsid w:val="00A541C9"/>
    <w:rsid w:val="00A55193"/>
    <w:rsid w:val="00A564AA"/>
    <w:rsid w:val="00A612D5"/>
    <w:rsid w:val="00A614AC"/>
    <w:rsid w:val="00A61948"/>
    <w:rsid w:val="00A622A3"/>
    <w:rsid w:val="00A66402"/>
    <w:rsid w:val="00A67573"/>
    <w:rsid w:val="00A730D4"/>
    <w:rsid w:val="00A73345"/>
    <w:rsid w:val="00A7366C"/>
    <w:rsid w:val="00A744AF"/>
    <w:rsid w:val="00A76227"/>
    <w:rsid w:val="00A826E6"/>
    <w:rsid w:val="00A8297E"/>
    <w:rsid w:val="00A837F5"/>
    <w:rsid w:val="00A83AA8"/>
    <w:rsid w:val="00A83EE9"/>
    <w:rsid w:val="00A857F5"/>
    <w:rsid w:val="00A90A10"/>
    <w:rsid w:val="00A9198E"/>
    <w:rsid w:val="00A91EB0"/>
    <w:rsid w:val="00A93545"/>
    <w:rsid w:val="00A9556C"/>
    <w:rsid w:val="00A963B1"/>
    <w:rsid w:val="00A9654F"/>
    <w:rsid w:val="00AA00AE"/>
    <w:rsid w:val="00AA1C82"/>
    <w:rsid w:val="00AA251D"/>
    <w:rsid w:val="00AA4CA3"/>
    <w:rsid w:val="00AA58ED"/>
    <w:rsid w:val="00AB1994"/>
    <w:rsid w:val="00AB2B15"/>
    <w:rsid w:val="00AB5078"/>
    <w:rsid w:val="00AB536B"/>
    <w:rsid w:val="00AC0FF1"/>
    <w:rsid w:val="00AC487C"/>
    <w:rsid w:val="00AC6CA5"/>
    <w:rsid w:val="00AD06DC"/>
    <w:rsid w:val="00AD0B9C"/>
    <w:rsid w:val="00AD1CAB"/>
    <w:rsid w:val="00AD2462"/>
    <w:rsid w:val="00AD3F20"/>
    <w:rsid w:val="00AD4653"/>
    <w:rsid w:val="00AD468C"/>
    <w:rsid w:val="00AE0B23"/>
    <w:rsid w:val="00AE4A61"/>
    <w:rsid w:val="00AE635F"/>
    <w:rsid w:val="00AF1EE0"/>
    <w:rsid w:val="00AF4492"/>
    <w:rsid w:val="00AF515F"/>
    <w:rsid w:val="00AF5C96"/>
    <w:rsid w:val="00B01209"/>
    <w:rsid w:val="00B039F3"/>
    <w:rsid w:val="00B041E4"/>
    <w:rsid w:val="00B07AA7"/>
    <w:rsid w:val="00B1039F"/>
    <w:rsid w:val="00B121DD"/>
    <w:rsid w:val="00B12C82"/>
    <w:rsid w:val="00B1313D"/>
    <w:rsid w:val="00B1459C"/>
    <w:rsid w:val="00B20A0D"/>
    <w:rsid w:val="00B2294D"/>
    <w:rsid w:val="00B23887"/>
    <w:rsid w:val="00B24A55"/>
    <w:rsid w:val="00B251BD"/>
    <w:rsid w:val="00B2768B"/>
    <w:rsid w:val="00B27CC2"/>
    <w:rsid w:val="00B33D07"/>
    <w:rsid w:val="00B3506C"/>
    <w:rsid w:val="00B36CAF"/>
    <w:rsid w:val="00B3701D"/>
    <w:rsid w:val="00B40A01"/>
    <w:rsid w:val="00B40C98"/>
    <w:rsid w:val="00B421C4"/>
    <w:rsid w:val="00B43291"/>
    <w:rsid w:val="00B43404"/>
    <w:rsid w:val="00B436AA"/>
    <w:rsid w:val="00B43DBF"/>
    <w:rsid w:val="00B45A79"/>
    <w:rsid w:val="00B471CC"/>
    <w:rsid w:val="00B51030"/>
    <w:rsid w:val="00B5195D"/>
    <w:rsid w:val="00B53232"/>
    <w:rsid w:val="00B62993"/>
    <w:rsid w:val="00B62E4D"/>
    <w:rsid w:val="00B63806"/>
    <w:rsid w:val="00B6697D"/>
    <w:rsid w:val="00B705B0"/>
    <w:rsid w:val="00B70F45"/>
    <w:rsid w:val="00B726E5"/>
    <w:rsid w:val="00B72A2F"/>
    <w:rsid w:val="00B73426"/>
    <w:rsid w:val="00B73784"/>
    <w:rsid w:val="00B74893"/>
    <w:rsid w:val="00B75578"/>
    <w:rsid w:val="00B75C4A"/>
    <w:rsid w:val="00B80779"/>
    <w:rsid w:val="00B81671"/>
    <w:rsid w:val="00B82E0F"/>
    <w:rsid w:val="00B84483"/>
    <w:rsid w:val="00B85593"/>
    <w:rsid w:val="00B870A0"/>
    <w:rsid w:val="00B90670"/>
    <w:rsid w:val="00B90C17"/>
    <w:rsid w:val="00B90EF1"/>
    <w:rsid w:val="00B921DC"/>
    <w:rsid w:val="00BA1416"/>
    <w:rsid w:val="00BA61B2"/>
    <w:rsid w:val="00BB136F"/>
    <w:rsid w:val="00BB3AB7"/>
    <w:rsid w:val="00BB4DD1"/>
    <w:rsid w:val="00BB597A"/>
    <w:rsid w:val="00BB7D91"/>
    <w:rsid w:val="00BC2ED7"/>
    <w:rsid w:val="00BC40A3"/>
    <w:rsid w:val="00BC665D"/>
    <w:rsid w:val="00BD0E2C"/>
    <w:rsid w:val="00BD3A7C"/>
    <w:rsid w:val="00BE0507"/>
    <w:rsid w:val="00BE17D8"/>
    <w:rsid w:val="00BE1F83"/>
    <w:rsid w:val="00BE58FD"/>
    <w:rsid w:val="00BF0ADD"/>
    <w:rsid w:val="00BF2EE5"/>
    <w:rsid w:val="00BF2F92"/>
    <w:rsid w:val="00BF3ADC"/>
    <w:rsid w:val="00BF40CB"/>
    <w:rsid w:val="00BF44F8"/>
    <w:rsid w:val="00BF48CD"/>
    <w:rsid w:val="00BF5FC9"/>
    <w:rsid w:val="00C00018"/>
    <w:rsid w:val="00C05114"/>
    <w:rsid w:val="00C07F03"/>
    <w:rsid w:val="00C07FC3"/>
    <w:rsid w:val="00C11E83"/>
    <w:rsid w:val="00C14967"/>
    <w:rsid w:val="00C15E9B"/>
    <w:rsid w:val="00C1796C"/>
    <w:rsid w:val="00C22CF0"/>
    <w:rsid w:val="00C23032"/>
    <w:rsid w:val="00C2319A"/>
    <w:rsid w:val="00C232FF"/>
    <w:rsid w:val="00C25FEC"/>
    <w:rsid w:val="00C30791"/>
    <w:rsid w:val="00C315DC"/>
    <w:rsid w:val="00C31DE6"/>
    <w:rsid w:val="00C326E8"/>
    <w:rsid w:val="00C353FA"/>
    <w:rsid w:val="00C35527"/>
    <w:rsid w:val="00C35968"/>
    <w:rsid w:val="00C36E69"/>
    <w:rsid w:val="00C3776C"/>
    <w:rsid w:val="00C37894"/>
    <w:rsid w:val="00C40487"/>
    <w:rsid w:val="00C40682"/>
    <w:rsid w:val="00C42178"/>
    <w:rsid w:val="00C42E2C"/>
    <w:rsid w:val="00C4498D"/>
    <w:rsid w:val="00C44AFC"/>
    <w:rsid w:val="00C45DE2"/>
    <w:rsid w:val="00C46C2D"/>
    <w:rsid w:val="00C4725D"/>
    <w:rsid w:val="00C56128"/>
    <w:rsid w:val="00C56E2B"/>
    <w:rsid w:val="00C56F88"/>
    <w:rsid w:val="00C570CD"/>
    <w:rsid w:val="00C60183"/>
    <w:rsid w:val="00C603D7"/>
    <w:rsid w:val="00C60F88"/>
    <w:rsid w:val="00C61078"/>
    <w:rsid w:val="00C653E4"/>
    <w:rsid w:val="00C65898"/>
    <w:rsid w:val="00C66B8C"/>
    <w:rsid w:val="00C7232D"/>
    <w:rsid w:val="00C73E40"/>
    <w:rsid w:val="00C74886"/>
    <w:rsid w:val="00C7635B"/>
    <w:rsid w:val="00C81340"/>
    <w:rsid w:val="00C81A90"/>
    <w:rsid w:val="00C82717"/>
    <w:rsid w:val="00C846E8"/>
    <w:rsid w:val="00C855FF"/>
    <w:rsid w:val="00C8576E"/>
    <w:rsid w:val="00C85F21"/>
    <w:rsid w:val="00C86F06"/>
    <w:rsid w:val="00C90CB4"/>
    <w:rsid w:val="00C90FF1"/>
    <w:rsid w:val="00CA00DD"/>
    <w:rsid w:val="00CA1B23"/>
    <w:rsid w:val="00CA2D40"/>
    <w:rsid w:val="00CA3EFD"/>
    <w:rsid w:val="00CA5247"/>
    <w:rsid w:val="00CB034F"/>
    <w:rsid w:val="00CB1D4C"/>
    <w:rsid w:val="00CB5405"/>
    <w:rsid w:val="00CB5FEB"/>
    <w:rsid w:val="00CB6AAC"/>
    <w:rsid w:val="00CB73CD"/>
    <w:rsid w:val="00CC3D4C"/>
    <w:rsid w:val="00CC3F90"/>
    <w:rsid w:val="00CC66C6"/>
    <w:rsid w:val="00CD1125"/>
    <w:rsid w:val="00CD3F8E"/>
    <w:rsid w:val="00CE07D8"/>
    <w:rsid w:val="00CE1039"/>
    <w:rsid w:val="00CE25AC"/>
    <w:rsid w:val="00CE433D"/>
    <w:rsid w:val="00CE4942"/>
    <w:rsid w:val="00CE6743"/>
    <w:rsid w:val="00CF0644"/>
    <w:rsid w:val="00CF3028"/>
    <w:rsid w:val="00CF39D1"/>
    <w:rsid w:val="00CF4153"/>
    <w:rsid w:val="00CF46E0"/>
    <w:rsid w:val="00CF4EC0"/>
    <w:rsid w:val="00CF75F8"/>
    <w:rsid w:val="00D00108"/>
    <w:rsid w:val="00D01114"/>
    <w:rsid w:val="00D02F63"/>
    <w:rsid w:val="00D078EF"/>
    <w:rsid w:val="00D10188"/>
    <w:rsid w:val="00D1144C"/>
    <w:rsid w:val="00D119A9"/>
    <w:rsid w:val="00D13975"/>
    <w:rsid w:val="00D157FA"/>
    <w:rsid w:val="00D23E93"/>
    <w:rsid w:val="00D31D81"/>
    <w:rsid w:val="00D33C8D"/>
    <w:rsid w:val="00D33FB0"/>
    <w:rsid w:val="00D34CAA"/>
    <w:rsid w:val="00D356B9"/>
    <w:rsid w:val="00D365A0"/>
    <w:rsid w:val="00D40967"/>
    <w:rsid w:val="00D40F4A"/>
    <w:rsid w:val="00D42C30"/>
    <w:rsid w:val="00D42F3B"/>
    <w:rsid w:val="00D42FC6"/>
    <w:rsid w:val="00D441D5"/>
    <w:rsid w:val="00D44E0C"/>
    <w:rsid w:val="00D4541E"/>
    <w:rsid w:val="00D458BF"/>
    <w:rsid w:val="00D46301"/>
    <w:rsid w:val="00D47852"/>
    <w:rsid w:val="00D47E62"/>
    <w:rsid w:val="00D52F78"/>
    <w:rsid w:val="00D55E47"/>
    <w:rsid w:val="00D56E24"/>
    <w:rsid w:val="00D577F5"/>
    <w:rsid w:val="00D57D2C"/>
    <w:rsid w:val="00D60005"/>
    <w:rsid w:val="00D62103"/>
    <w:rsid w:val="00D66AD3"/>
    <w:rsid w:val="00D66D9D"/>
    <w:rsid w:val="00D755F3"/>
    <w:rsid w:val="00D762E5"/>
    <w:rsid w:val="00D764CE"/>
    <w:rsid w:val="00D7685B"/>
    <w:rsid w:val="00D7732F"/>
    <w:rsid w:val="00D80CCD"/>
    <w:rsid w:val="00D82741"/>
    <w:rsid w:val="00D82DC0"/>
    <w:rsid w:val="00D84D58"/>
    <w:rsid w:val="00D84FC9"/>
    <w:rsid w:val="00D8504D"/>
    <w:rsid w:val="00D90EA1"/>
    <w:rsid w:val="00D92284"/>
    <w:rsid w:val="00D92A6B"/>
    <w:rsid w:val="00D92AE0"/>
    <w:rsid w:val="00D92C5E"/>
    <w:rsid w:val="00D954BB"/>
    <w:rsid w:val="00D9650B"/>
    <w:rsid w:val="00D96A96"/>
    <w:rsid w:val="00D96F4D"/>
    <w:rsid w:val="00DA2192"/>
    <w:rsid w:val="00DA2393"/>
    <w:rsid w:val="00DA26A4"/>
    <w:rsid w:val="00DA2E80"/>
    <w:rsid w:val="00DA4389"/>
    <w:rsid w:val="00DA59A3"/>
    <w:rsid w:val="00DB0047"/>
    <w:rsid w:val="00DB043F"/>
    <w:rsid w:val="00DB1DB3"/>
    <w:rsid w:val="00DB338E"/>
    <w:rsid w:val="00DB33C2"/>
    <w:rsid w:val="00DB418E"/>
    <w:rsid w:val="00DB4C9C"/>
    <w:rsid w:val="00DB6EE1"/>
    <w:rsid w:val="00DB736D"/>
    <w:rsid w:val="00DC1116"/>
    <w:rsid w:val="00DC17CD"/>
    <w:rsid w:val="00DC5F31"/>
    <w:rsid w:val="00DC6095"/>
    <w:rsid w:val="00DD04BF"/>
    <w:rsid w:val="00DD23FB"/>
    <w:rsid w:val="00DD49B6"/>
    <w:rsid w:val="00DD5E02"/>
    <w:rsid w:val="00DD70E8"/>
    <w:rsid w:val="00DE0788"/>
    <w:rsid w:val="00DE26AE"/>
    <w:rsid w:val="00DE32F3"/>
    <w:rsid w:val="00DE7695"/>
    <w:rsid w:val="00DF0DE9"/>
    <w:rsid w:val="00DF2407"/>
    <w:rsid w:val="00DF2BF3"/>
    <w:rsid w:val="00DF3DFB"/>
    <w:rsid w:val="00E02165"/>
    <w:rsid w:val="00E0252F"/>
    <w:rsid w:val="00E02A16"/>
    <w:rsid w:val="00E035CD"/>
    <w:rsid w:val="00E05857"/>
    <w:rsid w:val="00E07321"/>
    <w:rsid w:val="00E11544"/>
    <w:rsid w:val="00E161A7"/>
    <w:rsid w:val="00E16990"/>
    <w:rsid w:val="00E16A86"/>
    <w:rsid w:val="00E17AD5"/>
    <w:rsid w:val="00E25419"/>
    <w:rsid w:val="00E26707"/>
    <w:rsid w:val="00E269C4"/>
    <w:rsid w:val="00E2702B"/>
    <w:rsid w:val="00E30FC7"/>
    <w:rsid w:val="00E315AE"/>
    <w:rsid w:val="00E31748"/>
    <w:rsid w:val="00E3242F"/>
    <w:rsid w:val="00E336D0"/>
    <w:rsid w:val="00E3508B"/>
    <w:rsid w:val="00E358BB"/>
    <w:rsid w:val="00E3774F"/>
    <w:rsid w:val="00E42072"/>
    <w:rsid w:val="00E42B2E"/>
    <w:rsid w:val="00E46355"/>
    <w:rsid w:val="00E47E36"/>
    <w:rsid w:val="00E50333"/>
    <w:rsid w:val="00E52100"/>
    <w:rsid w:val="00E54C95"/>
    <w:rsid w:val="00E5580F"/>
    <w:rsid w:val="00E57C05"/>
    <w:rsid w:val="00E57EA0"/>
    <w:rsid w:val="00E605B4"/>
    <w:rsid w:val="00E60DA5"/>
    <w:rsid w:val="00E61DD8"/>
    <w:rsid w:val="00E65C4B"/>
    <w:rsid w:val="00E66B7D"/>
    <w:rsid w:val="00E66FEE"/>
    <w:rsid w:val="00E707E0"/>
    <w:rsid w:val="00E72BA2"/>
    <w:rsid w:val="00E75C5D"/>
    <w:rsid w:val="00E81BB4"/>
    <w:rsid w:val="00E83E10"/>
    <w:rsid w:val="00E844EC"/>
    <w:rsid w:val="00E8674C"/>
    <w:rsid w:val="00E907CD"/>
    <w:rsid w:val="00E97767"/>
    <w:rsid w:val="00E9795E"/>
    <w:rsid w:val="00EA1ADA"/>
    <w:rsid w:val="00EA5B6E"/>
    <w:rsid w:val="00EA60C0"/>
    <w:rsid w:val="00EA6C60"/>
    <w:rsid w:val="00EB0486"/>
    <w:rsid w:val="00EB1F71"/>
    <w:rsid w:val="00EB29EA"/>
    <w:rsid w:val="00EB3073"/>
    <w:rsid w:val="00EB3861"/>
    <w:rsid w:val="00EB4E54"/>
    <w:rsid w:val="00EB642D"/>
    <w:rsid w:val="00EB7542"/>
    <w:rsid w:val="00EC0CA1"/>
    <w:rsid w:val="00EC163C"/>
    <w:rsid w:val="00EC22E0"/>
    <w:rsid w:val="00EC25B3"/>
    <w:rsid w:val="00EC2A6E"/>
    <w:rsid w:val="00EC65A1"/>
    <w:rsid w:val="00EC7B40"/>
    <w:rsid w:val="00EC7E50"/>
    <w:rsid w:val="00ED3E60"/>
    <w:rsid w:val="00ED5224"/>
    <w:rsid w:val="00ED6F6E"/>
    <w:rsid w:val="00EE08CA"/>
    <w:rsid w:val="00EE0E80"/>
    <w:rsid w:val="00EE1A70"/>
    <w:rsid w:val="00EE1DDE"/>
    <w:rsid w:val="00EE3F4C"/>
    <w:rsid w:val="00EE43DC"/>
    <w:rsid w:val="00EE5C8B"/>
    <w:rsid w:val="00EF0EF2"/>
    <w:rsid w:val="00EF1E02"/>
    <w:rsid w:val="00EF3100"/>
    <w:rsid w:val="00EF5EFF"/>
    <w:rsid w:val="00EF6A3E"/>
    <w:rsid w:val="00F014E7"/>
    <w:rsid w:val="00F01B7C"/>
    <w:rsid w:val="00F01BF7"/>
    <w:rsid w:val="00F02D05"/>
    <w:rsid w:val="00F03E98"/>
    <w:rsid w:val="00F0433B"/>
    <w:rsid w:val="00F05E20"/>
    <w:rsid w:val="00F07DD4"/>
    <w:rsid w:val="00F103E4"/>
    <w:rsid w:val="00F12E0F"/>
    <w:rsid w:val="00F148CD"/>
    <w:rsid w:val="00F154CA"/>
    <w:rsid w:val="00F157B8"/>
    <w:rsid w:val="00F167CF"/>
    <w:rsid w:val="00F16F67"/>
    <w:rsid w:val="00F20B81"/>
    <w:rsid w:val="00F20C9D"/>
    <w:rsid w:val="00F20D77"/>
    <w:rsid w:val="00F23BDE"/>
    <w:rsid w:val="00F24570"/>
    <w:rsid w:val="00F27CF9"/>
    <w:rsid w:val="00F31B78"/>
    <w:rsid w:val="00F33D24"/>
    <w:rsid w:val="00F33D50"/>
    <w:rsid w:val="00F34533"/>
    <w:rsid w:val="00F361FA"/>
    <w:rsid w:val="00F40A1A"/>
    <w:rsid w:val="00F40C8B"/>
    <w:rsid w:val="00F40EA7"/>
    <w:rsid w:val="00F45A17"/>
    <w:rsid w:val="00F45F37"/>
    <w:rsid w:val="00F471BD"/>
    <w:rsid w:val="00F4743B"/>
    <w:rsid w:val="00F478ED"/>
    <w:rsid w:val="00F52502"/>
    <w:rsid w:val="00F544DB"/>
    <w:rsid w:val="00F55957"/>
    <w:rsid w:val="00F603EA"/>
    <w:rsid w:val="00F6241E"/>
    <w:rsid w:val="00F6600B"/>
    <w:rsid w:val="00F66113"/>
    <w:rsid w:val="00F72FF0"/>
    <w:rsid w:val="00F735E8"/>
    <w:rsid w:val="00F74E98"/>
    <w:rsid w:val="00F80434"/>
    <w:rsid w:val="00F82E9B"/>
    <w:rsid w:val="00F91C02"/>
    <w:rsid w:val="00F9368F"/>
    <w:rsid w:val="00F939A4"/>
    <w:rsid w:val="00F95546"/>
    <w:rsid w:val="00F97083"/>
    <w:rsid w:val="00F97B05"/>
    <w:rsid w:val="00FA0182"/>
    <w:rsid w:val="00FA0D2E"/>
    <w:rsid w:val="00FA1E0E"/>
    <w:rsid w:val="00FA39C0"/>
    <w:rsid w:val="00FA5287"/>
    <w:rsid w:val="00FA55BD"/>
    <w:rsid w:val="00FA6F5E"/>
    <w:rsid w:val="00FA736D"/>
    <w:rsid w:val="00FB350A"/>
    <w:rsid w:val="00FB5D20"/>
    <w:rsid w:val="00FB77A0"/>
    <w:rsid w:val="00FB7AED"/>
    <w:rsid w:val="00FC059C"/>
    <w:rsid w:val="00FC1002"/>
    <w:rsid w:val="00FC3E83"/>
    <w:rsid w:val="00FC4152"/>
    <w:rsid w:val="00FC683D"/>
    <w:rsid w:val="00FC6F5A"/>
    <w:rsid w:val="00FD2326"/>
    <w:rsid w:val="00FD246B"/>
    <w:rsid w:val="00FD30F2"/>
    <w:rsid w:val="00FD5F73"/>
    <w:rsid w:val="00FD6A0F"/>
    <w:rsid w:val="00FD74DA"/>
    <w:rsid w:val="00FD7DEA"/>
    <w:rsid w:val="00FE0CAA"/>
    <w:rsid w:val="00FE0DFB"/>
    <w:rsid w:val="00FE2E96"/>
    <w:rsid w:val="00FE37A6"/>
    <w:rsid w:val="00FE3CE9"/>
    <w:rsid w:val="00FE3F06"/>
    <w:rsid w:val="00FE41FB"/>
    <w:rsid w:val="00FE463C"/>
    <w:rsid w:val="00FE6BF4"/>
    <w:rsid w:val="00FE757D"/>
    <w:rsid w:val="00FF22A3"/>
    <w:rsid w:val="00FF74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4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F45"/>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B23CE"/>
    <w:pPr>
      <w:pBdr>
        <w:bottom w:val="single" w:sz="6" w:space="1" w:color="auto"/>
      </w:pBdr>
      <w:tabs>
        <w:tab w:val="center" w:pos="4153"/>
        <w:tab w:val="right" w:pos="8306"/>
      </w:tabs>
      <w:snapToGrid w:val="0"/>
      <w:jc w:val="center"/>
    </w:pPr>
    <w:rPr>
      <w:sz w:val="18"/>
      <w:szCs w:val="18"/>
    </w:rPr>
  </w:style>
  <w:style w:type="paragraph" w:styleId="a4">
    <w:name w:val="footer"/>
    <w:basedOn w:val="a"/>
    <w:rsid w:val="009B23CE"/>
    <w:pPr>
      <w:tabs>
        <w:tab w:val="center" w:pos="4153"/>
        <w:tab w:val="right" w:pos="8306"/>
      </w:tabs>
      <w:snapToGrid w:val="0"/>
      <w:jc w:val="left"/>
    </w:pPr>
    <w:rPr>
      <w:sz w:val="18"/>
      <w:szCs w:val="18"/>
    </w:rPr>
  </w:style>
  <w:style w:type="character" w:styleId="a5">
    <w:name w:val="page number"/>
    <w:basedOn w:val="a0"/>
    <w:rsid w:val="0077732F"/>
  </w:style>
  <w:style w:type="paragraph" w:styleId="a6">
    <w:name w:val="Balloon Text"/>
    <w:basedOn w:val="a"/>
    <w:semiHidden/>
    <w:rsid w:val="00BE0507"/>
    <w:rPr>
      <w:sz w:val="18"/>
      <w:szCs w:val="18"/>
    </w:rPr>
  </w:style>
  <w:style w:type="paragraph" w:styleId="a7">
    <w:name w:val="List Paragraph"/>
    <w:basedOn w:val="a"/>
    <w:uiPriority w:val="34"/>
    <w:qFormat/>
    <w:rsid w:val="001C171A"/>
    <w:pPr>
      <w:ind w:firstLineChars="200" w:firstLine="420"/>
    </w:pPr>
  </w:style>
  <w:style w:type="paragraph" w:styleId="a8">
    <w:name w:val="Body Text"/>
    <w:basedOn w:val="a"/>
    <w:link w:val="Char"/>
    <w:uiPriority w:val="1"/>
    <w:qFormat/>
    <w:rsid w:val="00D33FB0"/>
    <w:pPr>
      <w:spacing w:before="7"/>
      <w:ind w:left="115"/>
      <w:jc w:val="left"/>
    </w:pPr>
    <w:rPr>
      <w:rFonts w:ascii="宋体" w:hAnsi="宋体" w:cstheme="minorBidi"/>
      <w:kern w:val="0"/>
      <w:sz w:val="30"/>
      <w:szCs w:val="30"/>
      <w:lang w:eastAsia="en-US"/>
    </w:rPr>
  </w:style>
  <w:style w:type="character" w:customStyle="1" w:styleId="Char">
    <w:name w:val="正文文本 Char"/>
    <w:basedOn w:val="a0"/>
    <w:link w:val="a8"/>
    <w:uiPriority w:val="1"/>
    <w:rsid w:val="00D33FB0"/>
    <w:rPr>
      <w:rFonts w:ascii="宋体" w:hAnsi="宋体" w:cstheme="minorBidi"/>
      <w:sz w:val="30"/>
      <w:szCs w:val="30"/>
      <w:lang w:eastAsia="en-US"/>
    </w:rPr>
  </w:style>
  <w:style w:type="paragraph" w:styleId="a9">
    <w:name w:val="Date"/>
    <w:basedOn w:val="a"/>
    <w:next w:val="a"/>
    <w:link w:val="Char0"/>
    <w:rsid w:val="00D33FB0"/>
    <w:pPr>
      <w:ind w:leftChars="2500" w:left="100"/>
    </w:pPr>
  </w:style>
  <w:style w:type="character" w:customStyle="1" w:styleId="Char0">
    <w:name w:val="日期 Char"/>
    <w:basedOn w:val="a0"/>
    <w:link w:val="a9"/>
    <w:rsid w:val="00D33FB0"/>
    <w:rPr>
      <w:rFonts w:ascii="Calibri" w:hAnsi="Calibri"/>
      <w:kern w:val="2"/>
      <w:sz w:val="21"/>
      <w:szCs w:val="22"/>
    </w:rPr>
  </w:style>
  <w:style w:type="paragraph" w:styleId="aa">
    <w:name w:val="Normal (Web)"/>
    <w:basedOn w:val="a"/>
    <w:uiPriority w:val="99"/>
    <w:unhideWhenUsed/>
    <w:rsid w:val="00C653E4"/>
    <w:pPr>
      <w:widowControl/>
      <w:spacing w:before="100" w:beforeAutospacing="1" w:after="100" w:afterAutospacing="1"/>
      <w:jc w:val="left"/>
    </w:pPr>
    <w:rPr>
      <w:rFonts w:ascii="宋体" w:hAnsi="宋体" w:cs="宋体"/>
      <w:kern w:val="0"/>
      <w:sz w:val="24"/>
      <w:szCs w:val="24"/>
    </w:rPr>
  </w:style>
  <w:style w:type="character" w:styleId="ab">
    <w:name w:val="Strong"/>
    <w:basedOn w:val="a0"/>
    <w:uiPriority w:val="22"/>
    <w:qFormat/>
    <w:rsid w:val="00B251BD"/>
    <w:rPr>
      <w:b/>
      <w:bCs/>
    </w:rPr>
  </w:style>
</w:styles>
</file>

<file path=word/webSettings.xml><?xml version="1.0" encoding="utf-8"?>
<w:webSettings xmlns:r="http://schemas.openxmlformats.org/officeDocument/2006/relationships" xmlns:w="http://schemas.openxmlformats.org/wordprocessingml/2006/main">
  <w:divs>
    <w:div w:id="317928028">
      <w:bodyDiv w:val="1"/>
      <w:marLeft w:val="0"/>
      <w:marRight w:val="0"/>
      <w:marTop w:val="0"/>
      <w:marBottom w:val="0"/>
      <w:divBdr>
        <w:top w:val="none" w:sz="0" w:space="0" w:color="auto"/>
        <w:left w:val="none" w:sz="0" w:space="0" w:color="auto"/>
        <w:bottom w:val="none" w:sz="0" w:space="0" w:color="auto"/>
        <w:right w:val="none" w:sz="0" w:space="0" w:color="auto"/>
      </w:divBdr>
    </w:div>
    <w:div w:id="320892616">
      <w:bodyDiv w:val="1"/>
      <w:marLeft w:val="0"/>
      <w:marRight w:val="0"/>
      <w:marTop w:val="0"/>
      <w:marBottom w:val="0"/>
      <w:divBdr>
        <w:top w:val="none" w:sz="0" w:space="0" w:color="auto"/>
        <w:left w:val="none" w:sz="0" w:space="0" w:color="auto"/>
        <w:bottom w:val="none" w:sz="0" w:space="0" w:color="auto"/>
        <w:right w:val="none" w:sz="0" w:space="0" w:color="auto"/>
      </w:divBdr>
    </w:div>
    <w:div w:id="1106194795">
      <w:bodyDiv w:val="1"/>
      <w:marLeft w:val="0"/>
      <w:marRight w:val="0"/>
      <w:marTop w:val="0"/>
      <w:marBottom w:val="0"/>
      <w:divBdr>
        <w:top w:val="none" w:sz="0" w:space="0" w:color="auto"/>
        <w:left w:val="none" w:sz="0" w:space="0" w:color="auto"/>
        <w:bottom w:val="none" w:sz="0" w:space="0" w:color="auto"/>
        <w:right w:val="none" w:sz="0" w:space="0" w:color="auto"/>
      </w:divBdr>
    </w:div>
    <w:div w:id="194507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8F476-54CA-4299-A255-3EDE78E8F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913</Words>
  <Characters>5207</Characters>
  <Application>Microsoft Office Word</Application>
  <DocSecurity>0</DocSecurity>
  <Lines>43</Lines>
  <Paragraphs>12</Paragraphs>
  <ScaleCrop>false</ScaleCrop>
  <Company>Microsoft</Company>
  <LinksUpToDate>false</LinksUpToDate>
  <CharactersWithSpaces>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关于湛江市不动产统一登记有关问题的处理意见</dc:title>
  <dc:creator>沈瑞轩</dc:creator>
  <cp:lastModifiedBy>PC</cp:lastModifiedBy>
  <cp:revision>10</cp:revision>
  <cp:lastPrinted>2022-11-15T01:02:00Z</cp:lastPrinted>
  <dcterms:created xsi:type="dcterms:W3CDTF">2022-11-16T03:04:00Z</dcterms:created>
  <dcterms:modified xsi:type="dcterms:W3CDTF">2022-11-16T03:11:00Z</dcterms:modified>
</cp:coreProperties>
</file>